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ACC" w:rsidRPr="007C0008" w:rsidRDefault="00767C38" w:rsidP="000A1ACC">
      <w:pPr>
        <w:spacing w:after="0" w:line="240" w:lineRule="auto"/>
      </w:pPr>
      <w:r w:rsidRPr="00767C38">
        <w:rPr>
          <w:rFonts w:ascii="Times New Roman" w:eastAsia="Times New Roman" w:hAnsi="Times New Roman" w:cs="Times New Roman"/>
          <w:b/>
          <w:bCs/>
          <w:sz w:val="24"/>
          <w:szCs w:val="24"/>
        </w:rPr>
        <w:t>For:</w:t>
      </w:r>
      <w:r w:rsidRPr="00767C38">
        <w:rPr>
          <w:rFonts w:ascii="Times New Roman" w:eastAsia="Times New Roman" w:hAnsi="Times New Roman" w:cs="Times New Roman"/>
          <w:sz w:val="24"/>
          <w:szCs w:val="24"/>
        </w:rPr>
        <w:t xml:space="preserve"> </w:t>
      </w:r>
      <w:r w:rsidRPr="00254F1B">
        <w:rPr>
          <w:rFonts w:ascii="Times New Roman" w:eastAsia="Times New Roman" w:hAnsi="Times New Roman" w:cs="Times New Roman"/>
          <w:sz w:val="24"/>
          <w:szCs w:val="24"/>
          <w:highlight w:val="yellow"/>
        </w:rPr>
        <w:t>FIRST</w:t>
      </w:r>
      <w:r w:rsidR="00254F1B" w:rsidRPr="00254F1B">
        <w:rPr>
          <w:rFonts w:ascii="Times New Roman" w:eastAsia="Times New Roman" w:hAnsi="Times New Roman" w:cs="Times New Roman"/>
          <w:sz w:val="24"/>
          <w:szCs w:val="24"/>
          <w:highlight w:val="yellow"/>
        </w:rPr>
        <w:t xml:space="preserve"> </w:t>
      </w:r>
      <w:r w:rsidRPr="00254F1B">
        <w:rPr>
          <w:rFonts w:ascii="Times New Roman" w:eastAsia="Times New Roman" w:hAnsi="Times New Roman" w:cs="Times New Roman"/>
          <w:sz w:val="24"/>
          <w:szCs w:val="24"/>
          <w:highlight w:val="yellow"/>
        </w:rPr>
        <w:t xml:space="preserve"> MIDDLE </w:t>
      </w:r>
      <w:r w:rsidR="00254F1B" w:rsidRPr="00254F1B">
        <w:rPr>
          <w:rFonts w:ascii="Times New Roman" w:eastAsia="Times New Roman" w:hAnsi="Times New Roman" w:cs="Times New Roman"/>
          <w:sz w:val="24"/>
          <w:szCs w:val="24"/>
          <w:highlight w:val="yellow"/>
        </w:rPr>
        <w:t xml:space="preserve"> </w:t>
      </w:r>
      <w:r w:rsidRPr="00254F1B">
        <w:rPr>
          <w:rFonts w:ascii="Times New Roman" w:eastAsia="Times New Roman" w:hAnsi="Times New Roman" w:cs="Times New Roman"/>
          <w:sz w:val="24"/>
          <w:szCs w:val="24"/>
          <w:highlight w:val="yellow"/>
        </w:rPr>
        <w:t>LAST</w:t>
      </w:r>
      <w:r w:rsidR="00005B7D">
        <w:rPr>
          <w:rFonts w:ascii="Times New Roman" w:eastAsia="Times New Roman" w:hAnsi="Times New Roman" w:cs="Times New Roman"/>
          <w:sz w:val="24"/>
          <w:szCs w:val="24"/>
        </w:rPr>
        <w:t>©,</w:t>
      </w:r>
      <w:bookmarkStart w:id="0" w:name="_GoBack"/>
      <w:bookmarkEnd w:id="0"/>
      <w:r w:rsidRPr="00767C38">
        <w:rPr>
          <w:rFonts w:ascii="Times New Roman" w:eastAsia="Times New Roman" w:hAnsi="Times New Roman" w:cs="Times New Roman"/>
          <w:sz w:val="24"/>
          <w:szCs w:val="24"/>
        </w:rPr>
        <w:t xml:space="preserve"> TRUST</w:t>
      </w:r>
      <w:r w:rsidRPr="00767C38">
        <w:rPr>
          <w:rFonts w:ascii="Times New Roman" w:eastAsia="Times New Roman" w:hAnsi="Times New Roman" w:cs="Times New Roman"/>
          <w:sz w:val="24"/>
          <w:szCs w:val="24"/>
        </w:rPr>
        <w:br/>
      </w:r>
      <w:r w:rsidRPr="00767C38">
        <w:rPr>
          <w:rFonts w:ascii="Times New Roman" w:eastAsia="Times New Roman" w:hAnsi="Times New Roman" w:cs="Times New Roman"/>
          <w:b/>
          <w:bCs/>
          <w:sz w:val="24"/>
          <w:szCs w:val="24"/>
        </w:rPr>
        <w:t>By:</w:t>
      </w:r>
      <w:r w:rsidRPr="00767C38">
        <w:rPr>
          <w:rFonts w:ascii="Times New Roman" w:eastAsia="Times New Roman" w:hAnsi="Times New Roman" w:cs="Times New Roman"/>
          <w:sz w:val="24"/>
          <w:szCs w:val="24"/>
        </w:rPr>
        <w:t xml:space="preserve"> </w:t>
      </w:r>
      <w:r w:rsidRPr="00351AF8">
        <w:rPr>
          <w:rFonts w:ascii="Times New Roman" w:eastAsia="Times New Roman" w:hAnsi="Times New Roman" w:cs="Times New Roman"/>
          <w:sz w:val="24"/>
          <w:szCs w:val="24"/>
          <w:highlight w:val="yellow"/>
        </w:rPr>
        <w:t>First-Middle: Last</w:t>
      </w:r>
      <w:r w:rsidRPr="00767C38">
        <w:rPr>
          <w:rFonts w:ascii="Times New Roman" w:eastAsia="Times New Roman" w:hAnsi="Times New Roman" w:cs="Times New Roman"/>
          <w:sz w:val="24"/>
          <w:szCs w:val="24"/>
        </w:rPr>
        <w:t>, Authorized Representative</w:t>
      </w:r>
      <w:r w:rsidRPr="00767C38">
        <w:rPr>
          <w:rFonts w:ascii="Times New Roman" w:eastAsia="Times New Roman" w:hAnsi="Times New Roman" w:cs="Times New Roman"/>
          <w:sz w:val="24"/>
          <w:szCs w:val="24"/>
        </w:rPr>
        <w:br/>
      </w:r>
      <w:r w:rsidR="000A1ACC">
        <w:sym w:font="Symbol" w:char="F0E9"/>
      </w:r>
      <w:r w:rsidR="000A1ACC" w:rsidRPr="000A1ACC">
        <w:rPr>
          <w:rFonts w:ascii="Times New Roman" w:hAnsi="Times New Roman" w:cs="Times New Roman"/>
          <w:sz w:val="24"/>
        </w:rPr>
        <w:t xml:space="preserve">c/o </w:t>
      </w:r>
      <w:r w:rsidR="000A1ACC" w:rsidRPr="000A1ACC">
        <w:rPr>
          <w:rFonts w:ascii="Times New Roman" w:hAnsi="Times New Roman" w:cs="Times New Roman"/>
          <w:sz w:val="24"/>
          <w:highlight w:val="yellow"/>
        </w:rPr>
        <w:t>1234 Your Address Street</w:t>
      </w:r>
      <w:r w:rsidR="000A1ACC" w:rsidRPr="000D7945">
        <w:sym w:font="Symbol" w:char="F0F9"/>
      </w:r>
    </w:p>
    <w:p w:rsidR="000A1ACC" w:rsidRDefault="000A1ACC" w:rsidP="000A1ACC">
      <w:pPr>
        <w:spacing w:after="0"/>
      </w:pPr>
      <w:r w:rsidRPr="000A1ACC">
        <w:rPr>
          <w:rFonts w:ascii="Times New Roman" w:hAnsi="Times New Roman" w:cs="Times New Roman"/>
          <w:sz w:val="24"/>
          <w:highlight w:val="yellow"/>
        </w:rPr>
        <w:t>City / Town</w:t>
      </w:r>
      <w:r w:rsidRPr="000A1ACC">
        <w:rPr>
          <w:rFonts w:ascii="Times New Roman" w:hAnsi="Times New Roman" w:cs="Times New Roman"/>
          <w:sz w:val="24"/>
        </w:rPr>
        <w:t xml:space="preserve">, </w:t>
      </w:r>
      <w:r w:rsidRPr="000A1ACC">
        <w:rPr>
          <w:rFonts w:ascii="Times New Roman" w:hAnsi="Times New Roman" w:cs="Times New Roman"/>
          <w:sz w:val="24"/>
          <w:highlight w:val="yellow"/>
        </w:rPr>
        <w:t>Your State</w:t>
      </w:r>
      <w:r w:rsidRPr="000A1ACC">
        <w:rPr>
          <w:rFonts w:ascii="Times New Roman" w:hAnsi="Times New Roman" w:cs="Times New Roman"/>
          <w:sz w:val="24"/>
        </w:rPr>
        <w:t xml:space="preserve"> state Republic, usA</w:t>
      </w:r>
      <w:r w:rsidRPr="000A1ACC">
        <w:rPr>
          <w:rFonts w:ascii="Times New Roman" w:hAnsi="Times New Roman" w:cs="Times New Roman"/>
          <w:sz w:val="24"/>
        </w:rPr>
        <w:br/>
      </w:r>
      <w:r>
        <w:sym w:font="Symbol" w:char="F0EB"/>
      </w:r>
      <w:r w:rsidRPr="000A1ACC">
        <w:rPr>
          <w:rFonts w:ascii="Times New Roman" w:hAnsi="Times New Roman" w:cs="Times New Roman"/>
          <w:sz w:val="24"/>
        </w:rPr>
        <w:t>NON-DOMESTIC</w:t>
      </w:r>
      <w:r>
        <w:sym w:font="Symbol" w:char="F0FB"/>
      </w:r>
    </w:p>
    <w:p w:rsidR="00767C38" w:rsidRPr="000A1ACC" w:rsidRDefault="00767C38" w:rsidP="000A1ACC">
      <w:r w:rsidRPr="00767C38">
        <w:rPr>
          <w:rFonts w:ascii="Times New Roman" w:eastAsia="Times New Roman" w:hAnsi="Times New Roman" w:cs="Times New Roman"/>
          <w:sz w:val="24"/>
          <w:szCs w:val="24"/>
        </w:rPr>
        <w:br/>
        <w:t xml:space="preserve">Exemption I.D. #: </w:t>
      </w:r>
      <w:r w:rsidRPr="000A1ACC">
        <w:rPr>
          <w:rFonts w:ascii="Times New Roman" w:eastAsia="Times New Roman" w:hAnsi="Times New Roman" w:cs="Times New Roman"/>
          <w:sz w:val="24"/>
          <w:szCs w:val="24"/>
          <w:highlight w:val="yellow"/>
        </w:rPr>
        <w:t>SSNxxxxxx</w:t>
      </w:r>
      <w:r w:rsidR="000A1ACC">
        <w:rPr>
          <w:rFonts w:ascii="Times New Roman" w:eastAsia="Times New Roman" w:hAnsi="Times New Roman" w:cs="Times New Roman"/>
          <w:sz w:val="24"/>
          <w:szCs w:val="24"/>
        </w:rPr>
        <w:t xml:space="preserve"> </w:t>
      </w:r>
    </w:p>
    <w:p w:rsidR="00767C38" w:rsidRPr="00767C38" w:rsidRDefault="00767C38" w:rsidP="00767C38">
      <w:pPr>
        <w:spacing w:before="100" w:beforeAutospacing="1" w:after="100" w:afterAutospacing="1" w:line="240" w:lineRule="auto"/>
        <w:rPr>
          <w:rFonts w:ascii="Times New Roman" w:eastAsia="Times New Roman" w:hAnsi="Times New Roman" w:cs="Times New Roman"/>
          <w:sz w:val="24"/>
          <w:szCs w:val="24"/>
        </w:rPr>
      </w:pPr>
      <w:r w:rsidRPr="00767C38">
        <w:rPr>
          <w:rFonts w:ascii="Times New Roman" w:eastAsia="Times New Roman" w:hAnsi="Times New Roman" w:cs="Times New Roman"/>
          <w:b/>
          <w:bCs/>
          <w:sz w:val="24"/>
          <w:szCs w:val="24"/>
        </w:rPr>
        <w:t>To:</w:t>
      </w:r>
      <w:r w:rsidRPr="00767C38">
        <w:rPr>
          <w:rFonts w:ascii="Times New Roman" w:eastAsia="Times New Roman" w:hAnsi="Times New Roman" w:cs="Times New Roman"/>
          <w:sz w:val="24"/>
          <w:szCs w:val="24"/>
        </w:rPr>
        <w:br/>
        <w:t xml:space="preserve">INTERNAL </w:t>
      </w:r>
      <w:r w:rsidR="00531FDF">
        <w:rPr>
          <w:rFonts w:ascii="Times New Roman" w:eastAsia="Times New Roman" w:hAnsi="Times New Roman" w:cs="Times New Roman"/>
          <w:sz w:val="24"/>
          <w:szCs w:val="24"/>
        </w:rPr>
        <w:t xml:space="preserve"> </w:t>
      </w:r>
      <w:r w:rsidRPr="00767C38">
        <w:rPr>
          <w:rFonts w:ascii="Times New Roman" w:eastAsia="Times New Roman" w:hAnsi="Times New Roman" w:cs="Times New Roman"/>
          <w:sz w:val="24"/>
          <w:szCs w:val="24"/>
        </w:rPr>
        <w:t xml:space="preserve">REVENUE </w:t>
      </w:r>
      <w:r w:rsidR="00531FDF">
        <w:rPr>
          <w:rFonts w:ascii="Times New Roman" w:eastAsia="Times New Roman" w:hAnsi="Times New Roman" w:cs="Times New Roman"/>
          <w:sz w:val="24"/>
          <w:szCs w:val="24"/>
        </w:rPr>
        <w:t xml:space="preserve"> </w:t>
      </w:r>
      <w:r w:rsidRPr="00767C38">
        <w:rPr>
          <w:rFonts w:ascii="Times New Roman" w:eastAsia="Times New Roman" w:hAnsi="Times New Roman" w:cs="Times New Roman"/>
          <w:sz w:val="24"/>
          <w:szCs w:val="24"/>
        </w:rPr>
        <w:t>SERVICE</w:t>
      </w:r>
      <w:r w:rsidRPr="00767C38">
        <w:rPr>
          <w:rFonts w:ascii="Times New Roman" w:eastAsia="Times New Roman" w:hAnsi="Times New Roman" w:cs="Times New Roman"/>
          <w:sz w:val="24"/>
          <w:szCs w:val="24"/>
        </w:rPr>
        <w:br/>
      </w:r>
      <w:r w:rsidRPr="00254F1B">
        <w:rPr>
          <w:rFonts w:ascii="Times New Roman" w:eastAsia="Times New Roman" w:hAnsi="Times New Roman" w:cs="Times New Roman"/>
          <w:sz w:val="24"/>
          <w:szCs w:val="24"/>
          <w:highlight w:val="yellow"/>
        </w:rPr>
        <w:t>AUSTIN</w:t>
      </w:r>
      <w:r w:rsidR="00531FDF" w:rsidRPr="00254F1B">
        <w:rPr>
          <w:rFonts w:ascii="Times New Roman" w:eastAsia="Times New Roman" w:hAnsi="Times New Roman" w:cs="Times New Roman"/>
          <w:sz w:val="24"/>
          <w:szCs w:val="24"/>
          <w:highlight w:val="yellow"/>
        </w:rPr>
        <w:t xml:space="preserve"> </w:t>
      </w:r>
      <w:r w:rsidRPr="00254F1B">
        <w:rPr>
          <w:rFonts w:ascii="Times New Roman" w:eastAsia="Times New Roman" w:hAnsi="Times New Roman" w:cs="Times New Roman"/>
          <w:sz w:val="24"/>
          <w:szCs w:val="24"/>
          <w:highlight w:val="yellow"/>
        </w:rPr>
        <w:t xml:space="preserve"> SUBMISSION </w:t>
      </w:r>
      <w:r w:rsidR="00531FDF" w:rsidRPr="00254F1B">
        <w:rPr>
          <w:rFonts w:ascii="Times New Roman" w:eastAsia="Times New Roman" w:hAnsi="Times New Roman" w:cs="Times New Roman"/>
          <w:sz w:val="24"/>
          <w:szCs w:val="24"/>
          <w:highlight w:val="yellow"/>
        </w:rPr>
        <w:t xml:space="preserve"> </w:t>
      </w:r>
      <w:r w:rsidRPr="00254F1B">
        <w:rPr>
          <w:rFonts w:ascii="Times New Roman" w:eastAsia="Times New Roman" w:hAnsi="Times New Roman" w:cs="Times New Roman"/>
          <w:sz w:val="24"/>
          <w:szCs w:val="24"/>
          <w:highlight w:val="yellow"/>
        </w:rPr>
        <w:t>PROCESSING</w:t>
      </w:r>
      <w:r w:rsidR="00531FDF" w:rsidRPr="00254F1B">
        <w:rPr>
          <w:rFonts w:ascii="Times New Roman" w:eastAsia="Times New Roman" w:hAnsi="Times New Roman" w:cs="Times New Roman"/>
          <w:sz w:val="24"/>
          <w:szCs w:val="24"/>
          <w:highlight w:val="yellow"/>
        </w:rPr>
        <w:t xml:space="preserve"> </w:t>
      </w:r>
      <w:r w:rsidRPr="00254F1B">
        <w:rPr>
          <w:rFonts w:ascii="Times New Roman" w:eastAsia="Times New Roman" w:hAnsi="Times New Roman" w:cs="Times New Roman"/>
          <w:sz w:val="24"/>
          <w:szCs w:val="24"/>
          <w:highlight w:val="yellow"/>
        </w:rPr>
        <w:t xml:space="preserve"> CENTER</w:t>
      </w:r>
      <w:r w:rsidRPr="00767C38">
        <w:rPr>
          <w:rFonts w:ascii="Times New Roman" w:eastAsia="Times New Roman" w:hAnsi="Times New Roman" w:cs="Times New Roman"/>
          <w:sz w:val="24"/>
          <w:szCs w:val="24"/>
        </w:rPr>
        <w:br/>
      </w:r>
      <w:r w:rsidR="00531FDF" w:rsidRPr="00531FDF">
        <w:rPr>
          <w:rFonts w:ascii="Times New Roman" w:eastAsia="Times New Roman" w:hAnsi="Times New Roman" w:cs="Times New Roman"/>
          <w:b/>
          <w:color w:val="FFFFFF" w:themeColor="background1"/>
          <w:sz w:val="24"/>
          <w:szCs w:val="24"/>
          <w:highlight w:val="red"/>
        </w:rPr>
        <w:t>**</w:t>
      </w:r>
      <w:r w:rsidRPr="00531FDF">
        <w:rPr>
          <w:rFonts w:ascii="Times New Roman" w:eastAsia="Times New Roman" w:hAnsi="Times New Roman" w:cs="Times New Roman"/>
          <w:b/>
          <w:color w:val="FFFFFF" w:themeColor="background1"/>
          <w:sz w:val="24"/>
          <w:szCs w:val="24"/>
          <w:highlight w:val="red"/>
        </w:rPr>
        <w:t xml:space="preserve">SEE </w:t>
      </w:r>
      <w:r w:rsidR="00531FDF" w:rsidRPr="00531FDF">
        <w:rPr>
          <w:rFonts w:ascii="Times New Roman" w:eastAsia="Times New Roman" w:hAnsi="Times New Roman" w:cs="Times New Roman"/>
          <w:b/>
          <w:color w:val="FFFFFF" w:themeColor="background1"/>
          <w:sz w:val="24"/>
          <w:szCs w:val="24"/>
          <w:highlight w:val="red"/>
        </w:rPr>
        <w:t xml:space="preserve"> </w:t>
      </w:r>
      <w:r w:rsidR="005818D6">
        <w:rPr>
          <w:rFonts w:ascii="Times New Roman" w:eastAsia="Times New Roman" w:hAnsi="Times New Roman" w:cs="Times New Roman"/>
          <w:b/>
          <w:color w:val="FFFFFF" w:themeColor="background1"/>
          <w:sz w:val="24"/>
          <w:szCs w:val="24"/>
          <w:highlight w:val="red"/>
        </w:rPr>
        <w:t>LAST  PAGE</w:t>
      </w:r>
      <w:r w:rsidR="00531FDF" w:rsidRPr="00531FDF">
        <w:rPr>
          <w:rFonts w:ascii="Times New Roman" w:eastAsia="Times New Roman" w:hAnsi="Times New Roman" w:cs="Times New Roman"/>
          <w:b/>
          <w:color w:val="FFFFFF" w:themeColor="background1"/>
          <w:sz w:val="24"/>
          <w:szCs w:val="24"/>
          <w:highlight w:val="red"/>
        </w:rPr>
        <w:t>** **DELETE  THIS  LINE**</w:t>
      </w:r>
      <w:r w:rsidRPr="00767C38">
        <w:rPr>
          <w:rFonts w:ascii="Times New Roman" w:eastAsia="Times New Roman" w:hAnsi="Times New Roman" w:cs="Times New Roman"/>
          <w:sz w:val="24"/>
          <w:szCs w:val="24"/>
        </w:rPr>
        <w:br/>
      </w:r>
      <w:r w:rsidRPr="00254F1B">
        <w:rPr>
          <w:rFonts w:ascii="Times New Roman" w:eastAsia="Times New Roman" w:hAnsi="Times New Roman" w:cs="Times New Roman"/>
          <w:sz w:val="24"/>
          <w:szCs w:val="24"/>
          <w:highlight w:val="yellow"/>
        </w:rPr>
        <w:t>P.O. BOX #149213</w:t>
      </w:r>
      <w:r w:rsidRPr="00767C38">
        <w:rPr>
          <w:rFonts w:ascii="Times New Roman" w:eastAsia="Times New Roman" w:hAnsi="Times New Roman" w:cs="Times New Roman"/>
          <w:sz w:val="24"/>
          <w:szCs w:val="24"/>
        </w:rPr>
        <w:br/>
      </w:r>
      <w:r w:rsidRPr="00254F1B">
        <w:rPr>
          <w:rFonts w:ascii="Times New Roman" w:eastAsia="Times New Roman" w:hAnsi="Times New Roman" w:cs="Times New Roman"/>
          <w:sz w:val="24"/>
          <w:szCs w:val="24"/>
          <w:highlight w:val="yellow"/>
        </w:rPr>
        <w:t>AUSTIN</w:t>
      </w:r>
      <w:r w:rsidRPr="00767C38">
        <w:rPr>
          <w:rFonts w:ascii="Times New Roman" w:eastAsia="Times New Roman" w:hAnsi="Times New Roman" w:cs="Times New Roman"/>
          <w:sz w:val="24"/>
          <w:szCs w:val="24"/>
        </w:rPr>
        <w:t>,</w:t>
      </w:r>
      <w:r w:rsidR="00254F1B">
        <w:rPr>
          <w:rFonts w:ascii="Times New Roman" w:eastAsia="Times New Roman" w:hAnsi="Times New Roman" w:cs="Times New Roman"/>
          <w:sz w:val="24"/>
          <w:szCs w:val="24"/>
        </w:rPr>
        <w:t xml:space="preserve"> </w:t>
      </w:r>
      <w:r w:rsidRPr="00767C38">
        <w:rPr>
          <w:rFonts w:ascii="Times New Roman" w:eastAsia="Times New Roman" w:hAnsi="Times New Roman" w:cs="Times New Roman"/>
          <w:sz w:val="24"/>
          <w:szCs w:val="24"/>
        </w:rPr>
        <w:t xml:space="preserve"> </w:t>
      </w:r>
      <w:r w:rsidRPr="00254F1B">
        <w:rPr>
          <w:rFonts w:ascii="Times New Roman" w:eastAsia="Times New Roman" w:hAnsi="Times New Roman" w:cs="Times New Roman"/>
          <w:sz w:val="24"/>
          <w:szCs w:val="24"/>
          <w:highlight w:val="yellow"/>
        </w:rPr>
        <w:t>TX</w:t>
      </w:r>
      <w:r w:rsidRPr="00767C38">
        <w:rPr>
          <w:rFonts w:ascii="Times New Roman" w:eastAsia="Times New Roman" w:hAnsi="Times New Roman" w:cs="Times New Roman"/>
          <w:sz w:val="24"/>
          <w:szCs w:val="24"/>
        </w:rPr>
        <w:t xml:space="preserve"> </w:t>
      </w:r>
      <w:r w:rsidRPr="00254F1B">
        <w:rPr>
          <w:rFonts w:ascii="Times New Roman" w:eastAsia="Times New Roman" w:hAnsi="Times New Roman" w:cs="Times New Roman"/>
          <w:sz w:val="24"/>
          <w:szCs w:val="24"/>
          <w:highlight w:val="yellow"/>
        </w:rPr>
        <w:t>78714</w:t>
      </w:r>
    </w:p>
    <w:p w:rsidR="00767C38" w:rsidRPr="00767C38" w:rsidRDefault="00767C38" w:rsidP="00767C38">
      <w:pPr>
        <w:spacing w:before="100" w:beforeAutospacing="1" w:after="100" w:afterAutospacing="1" w:line="240" w:lineRule="auto"/>
        <w:rPr>
          <w:rFonts w:ascii="Times New Roman" w:eastAsia="Times New Roman" w:hAnsi="Times New Roman" w:cs="Times New Roman"/>
          <w:sz w:val="24"/>
          <w:szCs w:val="24"/>
        </w:rPr>
      </w:pPr>
      <w:r w:rsidRPr="00767C38">
        <w:rPr>
          <w:rFonts w:ascii="Times New Roman" w:eastAsia="Times New Roman" w:hAnsi="Times New Roman" w:cs="Times New Roman"/>
          <w:b/>
          <w:bCs/>
          <w:sz w:val="24"/>
          <w:szCs w:val="24"/>
        </w:rPr>
        <w:t>Date:</w:t>
      </w:r>
      <w:r w:rsidR="00531FDF">
        <w:rPr>
          <w:rFonts w:ascii="Times New Roman" w:eastAsia="Times New Roman" w:hAnsi="Times New Roman" w:cs="Times New Roman"/>
          <w:sz w:val="24"/>
          <w:szCs w:val="24"/>
        </w:rPr>
        <w:t xml:space="preserve"> </w:t>
      </w:r>
      <w:r w:rsidR="00531FDF" w:rsidRPr="00531FDF">
        <w:rPr>
          <w:rFonts w:ascii="Times New Roman" w:eastAsia="Times New Roman" w:hAnsi="Times New Roman" w:cs="Times New Roman"/>
          <w:sz w:val="24"/>
          <w:szCs w:val="24"/>
          <w:highlight w:val="yellow"/>
        </w:rPr>
        <w:t>Date Goes Here</w:t>
      </w:r>
      <w:r w:rsidRPr="00767C38">
        <w:rPr>
          <w:rFonts w:ascii="Times New Roman" w:eastAsia="Times New Roman" w:hAnsi="Times New Roman" w:cs="Times New Roman"/>
          <w:sz w:val="24"/>
          <w:szCs w:val="24"/>
        </w:rPr>
        <w:t xml:space="preserve">, </w:t>
      </w:r>
      <w:r w:rsidRPr="00531FDF">
        <w:rPr>
          <w:rFonts w:ascii="Times New Roman" w:eastAsia="Times New Roman" w:hAnsi="Times New Roman" w:cs="Times New Roman"/>
          <w:sz w:val="24"/>
          <w:szCs w:val="24"/>
          <w:highlight w:val="yellow"/>
        </w:rPr>
        <w:t>2024</w:t>
      </w:r>
    </w:p>
    <w:p w:rsidR="00767C38" w:rsidRPr="00767C38" w:rsidRDefault="00767C38" w:rsidP="00767C38">
      <w:pPr>
        <w:spacing w:after="0" w:line="240" w:lineRule="auto"/>
        <w:rPr>
          <w:rFonts w:ascii="Times New Roman" w:eastAsia="Times New Roman" w:hAnsi="Times New Roman" w:cs="Times New Roman"/>
          <w:sz w:val="24"/>
          <w:szCs w:val="24"/>
        </w:rPr>
      </w:pPr>
    </w:p>
    <w:p w:rsidR="00767C38" w:rsidRPr="00767C38" w:rsidRDefault="00767C38" w:rsidP="00767C38">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67C38">
        <w:rPr>
          <w:rFonts w:ascii="Times New Roman" w:eastAsia="Times New Roman" w:hAnsi="Times New Roman" w:cs="Times New Roman"/>
          <w:b/>
          <w:bCs/>
          <w:sz w:val="27"/>
          <w:szCs w:val="27"/>
        </w:rPr>
        <w:t>PRIVATE</w:t>
      </w:r>
      <w:r w:rsidR="00BA55DC">
        <w:rPr>
          <w:rFonts w:ascii="Times New Roman" w:eastAsia="Times New Roman" w:hAnsi="Times New Roman" w:cs="Times New Roman"/>
          <w:b/>
          <w:bCs/>
          <w:sz w:val="27"/>
          <w:szCs w:val="27"/>
        </w:rPr>
        <w:t xml:space="preserve"> </w:t>
      </w:r>
      <w:r w:rsidRPr="00767C38">
        <w:rPr>
          <w:rFonts w:ascii="Times New Roman" w:eastAsia="Times New Roman" w:hAnsi="Times New Roman" w:cs="Times New Roman"/>
          <w:b/>
          <w:bCs/>
          <w:sz w:val="27"/>
          <w:szCs w:val="27"/>
        </w:rPr>
        <w:t xml:space="preserve"> BANKER’S </w:t>
      </w:r>
      <w:r w:rsidR="00BA55DC">
        <w:rPr>
          <w:rFonts w:ascii="Times New Roman" w:eastAsia="Times New Roman" w:hAnsi="Times New Roman" w:cs="Times New Roman"/>
          <w:b/>
          <w:bCs/>
          <w:sz w:val="27"/>
          <w:szCs w:val="27"/>
        </w:rPr>
        <w:t xml:space="preserve"> </w:t>
      </w:r>
      <w:r w:rsidRPr="00767C38">
        <w:rPr>
          <w:rFonts w:ascii="Times New Roman" w:eastAsia="Times New Roman" w:hAnsi="Times New Roman" w:cs="Times New Roman"/>
          <w:b/>
          <w:bCs/>
          <w:sz w:val="27"/>
          <w:szCs w:val="27"/>
        </w:rPr>
        <w:t>ACCEPTANCE</w:t>
      </w:r>
      <w:r w:rsidR="00BA55DC">
        <w:rPr>
          <w:rFonts w:ascii="Times New Roman" w:eastAsia="Times New Roman" w:hAnsi="Times New Roman" w:cs="Times New Roman"/>
          <w:b/>
          <w:bCs/>
          <w:sz w:val="27"/>
          <w:szCs w:val="27"/>
        </w:rPr>
        <w:t xml:space="preserve"> </w:t>
      </w:r>
      <w:r w:rsidRPr="00767C38">
        <w:rPr>
          <w:rFonts w:ascii="Times New Roman" w:eastAsia="Times New Roman" w:hAnsi="Times New Roman" w:cs="Times New Roman"/>
          <w:b/>
          <w:bCs/>
          <w:sz w:val="27"/>
          <w:szCs w:val="27"/>
        </w:rPr>
        <w:t xml:space="preserve"> OF</w:t>
      </w:r>
      <w:r w:rsidR="00BA55DC">
        <w:rPr>
          <w:rFonts w:ascii="Times New Roman" w:eastAsia="Times New Roman" w:hAnsi="Times New Roman" w:cs="Times New Roman"/>
          <w:b/>
          <w:bCs/>
          <w:sz w:val="27"/>
          <w:szCs w:val="27"/>
        </w:rPr>
        <w:t xml:space="preserve"> </w:t>
      </w:r>
      <w:r w:rsidRPr="00767C38">
        <w:rPr>
          <w:rFonts w:ascii="Times New Roman" w:eastAsia="Times New Roman" w:hAnsi="Times New Roman" w:cs="Times New Roman"/>
          <w:b/>
          <w:bCs/>
          <w:sz w:val="27"/>
          <w:szCs w:val="27"/>
        </w:rPr>
        <w:t xml:space="preserve"> ENCLOSED</w:t>
      </w:r>
      <w:r w:rsidR="00BA55DC">
        <w:rPr>
          <w:rFonts w:ascii="Times New Roman" w:eastAsia="Times New Roman" w:hAnsi="Times New Roman" w:cs="Times New Roman"/>
          <w:b/>
          <w:bCs/>
          <w:sz w:val="27"/>
          <w:szCs w:val="27"/>
        </w:rPr>
        <w:t xml:space="preserve"> </w:t>
      </w:r>
      <w:r w:rsidRPr="00767C38">
        <w:rPr>
          <w:rFonts w:ascii="Times New Roman" w:eastAsia="Times New Roman" w:hAnsi="Times New Roman" w:cs="Times New Roman"/>
          <w:b/>
          <w:bCs/>
          <w:sz w:val="27"/>
          <w:szCs w:val="27"/>
        </w:rPr>
        <w:t xml:space="preserve"> PRESENTMENTS FOR</w:t>
      </w:r>
      <w:r w:rsidR="00BA55DC">
        <w:rPr>
          <w:rFonts w:ascii="Times New Roman" w:eastAsia="Times New Roman" w:hAnsi="Times New Roman" w:cs="Times New Roman"/>
          <w:b/>
          <w:bCs/>
          <w:sz w:val="27"/>
          <w:szCs w:val="27"/>
        </w:rPr>
        <w:t xml:space="preserve"> </w:t>
      </w:r>
      <w:r w:rsidRPr="00767C38">
        <w:rPr>
          <w:rFonts w:ascii="Times New Roman" w:eastAsia="Times New Roman" w:hAnsi="Times New Roman" w:cs="Times New Roman"/>
          <w:b/>
          <w:bCs/>
          <w:sz w:val="27"/>
          <w:szCs w:val="27"/>
        </w:rPr>
        <w:t xml:space="preserve"> VALUE, </w:t>
      </w:r>
      <w:r w:rsidR="00BA55DC">
        <w:rPr>
          <w:rFonts w:ascii="Times New Roman" w:eastAsia="Times New Roman" w:hAnsi="Times New Roman" w:cs="Times New Roman"/>
          <w:b/>
          <w:bCs/>
          <w:sz w:val="27"/>
          <w:szCs w:val="27"/>
        </w:rPr>
        <w:t xml:space="preserve"> </w:t>
      </w:r>
      <w:r w:rsidRPr="00767C38">
        <w:rPr>
          <w:rFonts w:ascii="Times New Roman" w:eastAsia="Times New Roman" w:hAnsi="Times New Roman" w:cs="Times New Roman"/>
          <w:b/>
          <w:bCs/>
          <w:sz w:val="27"/>
          <w:szCs w:val="27"/>
        </w:rPr>
        <w:t xml:space="preserve">RETURN, </w:t>
      </w:r>
      <w:r w:rsidR="00BA55DC">
        <w:rPr>
          <w:rFonts w:ascii="Times New Roman" w:eastAsia="Times New Roman" w:hAnsi="Times New Roman" w:cs="Times New Roman"/>
          <w:b/>
          <w:bCs/>
          <w:sz w:val="27"/>
          <w:szCs w:val="27"/>
        </w:rPr>
        <w:t xml:space="preserve"> </w:t>
      </w:r>
      <w:r w:rsidRPr="00767C38">
        <w:rPr>
          <w:rFonts w:ascii="Times New Roman" w:eastAsia="Times New Roman" w:hAnsi="Times New Roman" w:cs="Times New Roman"/>
          <w:b/>
          <w:bCs/>
          <w:sz w:val="27"/>
          <w:szCs w:val="27"/>
        </w:rPr>
        <w:t xml:space="preserve">SETTLEMENT, </w:t>
      </w:r>
      <w:r w:rsidR="00BA55DC">
        <w:rPr>
          <w:rFonts w:ascii="Times New Roman" w:eastAsia="Times New Roman" w:hAnsi="Times New Roman" w:cs="Times New Roman"/>
          <w:b/>
          <w:bCs/>
          <w:sz w:val="27"/>
          <w:szCs w:val="27"/>
        </w:rPr>
        <w:t xml:space="preserve"> </w:t>
      </w:r>
      <w:r w:rsidRPr="00767C38">
        <w:rPr>
          <w:rFonts w:ascii="Times New Roman" w:eastAsia="Times New Roman" w:hAnsi="Times New Roman" w:cs="Times New Roman"/>
          <w:b/>
          <w:bCs/>
          <w:sz w:val="27"/>
          <w:szCs w:val="27"/>
        </w:rPr>
        <w:t>AND</w:t>
      </w:r>
      <w:r w:rsidR="00BA55DC">
        <w:rPr>
          <w:rFonts w:ascii="Times New Roman" w:eastAsia="Times New Roman" w:hAnsi="Times New Roman" w:cs="Times New Roman"/>
          <w:b/>
          <w:bCs/>
          <w:sz w:val="27"/>
          <w:szCs w:val="27"/>
        </w:rPr>
        <w:t xml:space="preserve"> </w:t>
      </w:r>
      <w:r w:rsidRPr="00767C38">
        <w:rPr>
          <w:rFonts w:ascii="Times New Roman" w:eastAsia="Times New Roman" w:hAnsi="Times New Roman" w:cs="Times New Roman"/>
          <w:b/>
          <w:bCs/>
          <w:sz w:val="27"/>
          <w:szCs w:val="27"/>
        </w:rPr>
        <w:t xml:space="preserve"> CLOSURE</w:t>
      </w:r>
    </w:p>
    <w:p w:rsidR="00767C38" w:rsidRPr="00767C38" w:rsidRDefault="004F6639" w:rsidP="00CB22EF">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the </w:t>
      </w:r>
      <w:r w:rsidR="00767C38" w:rsidRPr="00767C38">
        <w:rPr>
          <w:rFonts w:ascii="Times New Roman" w:eastAsia="Times New Roman" w:hAnsi="Times New Roman" w:cs="Times New Roman"/>
          <w:sz w:val="24"/>
          <w:szCs w:val="24"/>
        </w:rPr>
        <w:t>Trustee for the U.S.</w:t>
      </w:r>
      <w:r w:rsidR="001F6DA0">
        <w:rPr>
          <w:rFonts w:ascii="Times New Roman" w:eastAsia="Times New Roman" w:hAnsi="Times New Roman" w:cs="Times New Roman"/>
          <w:sz w:val="24"/>
          <w:szCs w:val="24"/>
        </w:rPr>
        <w:t xml:space="preserve"> </w:t>
      </w:r>
      <w:r w:rsidR="00767C38" w:rsidRPr="00767C38">
        <w:rPr>
          <w:rFonts w:ascii="Times New Roman" w:eastAsia="Times New Roman" w:hAnsi="Times New Roman" w:cs="Times New Roman"/>
          <w:sz w:val="24"/>
          <w:szCs w:val="24"/>
        </w:rPr>
        <w:t xml:space="preserve"> TRUST, EXEMPT</w:t>
      </w:r>
      <w:r w:rsidR="001F6DA0">
        <w:rPr>
          <w:rFonts w:ascii="Times New Roman" w:eastAsia="Times New Roman" w:hAnsi="Times New Roman" w:cs="Times New Roman"/>
          <w:sz w:val="24"/>
          <w:szCs w:val="24"/>
        </w:rPr>
        <w:t xml:space="preserve"> </w:t>
      </w:r>
      <w:r w:rsidR="00767C38" w:rsidRPr="00767C38">
        <w:rPr>
          <w:rFonts w:ascii="Times New Roman" w:eastAsia="Times New Roman" w:hAnsi="Times New Roman" w:cs="Times New Roman"/>
          <w:sz w:val="24"/>
          <w:szCs w:val="24"/>
        </w:rPr>
        <w:t xml:space="preserve"> FROM </w:t>
      </w:r>
      <w:r w:rsidR="001F6DA0">
        <w:rPr>
          <w:rFonts w:ascii="Times New Roman" w:eastAsia="Times New Roman" w:hAnsi="Times New Roman" w:cs="Times New Roman"/>
          <w:sz w:val="24"/>
          <w:szCs w:val="24"/>
        </w:rPr>
        <w:t xml:space="preserve"> </w:t>
      </w:r>
      <w:r w:rsidR="00767C38" w:rsidRPr="00767C38">
        <w:rPr>
          <w:rFonts w:ascii="Times New Roman" w:eastAsia="Times New Roman" w:hAnsi="Times New Roman" w:cs="Times New Roman"/>
          <w:sz w:val="24"/>
          <w:szCs w:val="24"/>
        </w:rPr>
        <w:t xml:space="preserve">LEVY, listed on the enclosed presentments, I, </w:t>
      </w:r>
      <w:r w:rsidR="00767C38" w:rsidRPr="00AB6EEC">
        <w:rPr>
          <w:rFonts w:ascii="Times New Roman" w:eastAsia="Times New Roman" w:hAnsi="Times New Roman" w:cs="Times New Roman"/>
          <w:sz w:val="24"/>
          <w:szCs w:val="24"/>
          <w:highlight w:val="yellow"/>
        </w:rPr>
        <w:t>First-Middle: Last</w:t>
      </w:r>
      <w:r w:rsidR="00767C38" w:rsidRPr="00767C38">
        <w:rPr>
          <w:rFonts w:ascii="Times New Roman" w:eastAsia="Times New Roman" w:hAnsi="Times New Roman" w:cs="Times New Roman"/>
          <w:sz w:val="24"/>
          <w:szCs w:val="24"/>
        </w:rPr>
        <w:t xml:space="preserve">, the Authorized Representative and Settlor, do hereby ACCEPT </w:t>
      </w:r>
      <w:r w:rsidR="007C238F">
        <w:rPr>
          <w:rFonts w:ascii="Times New Roman" w:eastAsia="Times New Roman" w:hAnsi="Times New Roman" w:cs="Times New Roman"/>
          <w:sz w:val="24"/>
          <w:szCs w:val="24"/>
        </w:rPr>
        <w:t xml:space="preserve"> </w:t>
      </w:r>
      <w:r w:rsidR="00767C38" w:rsidRPr="00767C38">
        <w:rPr>
          <w:rFonts w:ascii="Times New Roman" w:eastAsia="Times New Roman" w:hAnsi="Times New Roman" w:cs="Times New Roman"/>
          <w:sz w:val="24"/>
          <w:szCs w:val="24"/>
        </w:rPr>
        <w:t>THE</w:t>
      </w:r>
      <w:r w:rsidR="007C238F">
        <w:rPr>
          <w:rFonts w:ascii="Times New Roman" w:eastAsia="Times New Roman" w:hAnsi="Times New Roman" w:cs="Times New Roman"/>
          <w:sz w:val="24"/>
          <w:szCs w:val="24"/>
        </w:rPr>
        <w:t xml:space="preserve"> </w:t>
      </w:r>
      <w:r w:rsidR="00767C38" w:rsidRPr="00767C38">
        <w:rPr>
          <w:rFonts w:ascii="Times New Roman" w:eastAsia="Times New Roman" w:hAnsi="Times New Roman" w:cs="Times New Roman"/>
          <w:sz w:val="24"/>
          <w:szCs w:val="24"/>
        </w:rPr>
        <w:t xml:space="preserve"> ENCLOSED,</w:t>
      </w:r>
      <w:r w:rsidR="007C238F">
        <w:rPr>
          <w:rFonts w:ascii="Times New Roman" w:eastAsia="Times New Roman" w:hAnsi="Times New Roman" w:cs="Times New Roman"/>
          <w:sz w:val="24"/>
          <w:szCs w:val="24"/>
        </w:rPr>
        <w:t xml:space="preserve"> </w:t>
      </w:r>
      <w:r w:rsidR="00C91FD0">
        <w:rPr>
          <w:rFonts w:ascii="Times New Roman" w:eastAsia="Times New Roman" w:hAnsi="Times New Roman" w:cs="Times New Roman"/>
          <w:sz w:val="24"/>
          <w:szCs w:val="24"/>
        </w:rPr>
        <w:t xml:space="preserve"> WELL-PLEAD</w:t>
      </w:r>
      <w:r w:rsidR="00767C38" w:rsidRPr="00767C38">
        <w:rPr>
          <w:rFonts w:ascii="Times New Roman" w:eastAsia="Times New Roman" w:hAnsi="Times New Roman" w:cs="Times New Roman"/>
          <w:sz w:val="24"/>
          <w:szCs w:val="24"/>
        </w:rPr>
        <w:t>,</w:t>
      </w:r>
      <w:r w:rsidR="007C238F">
        <w:rPr>
          <w:rFonts w:ascii="Times New Roman" w:eastAsia="Times New Roman" w:hAnsi="Times New Roman" w:cs="Times New Roman"/>
          <w:sz w:val="24"/>
          <w:szCs w:val="24"/>
        </w:rPr>
        <w:t xml:space="preserve"> </w:t>
      </w:r>
      <w:r w:rsidR="00767C38" w:rsidRPr="00767C38">
        <w:rPr>
          <w:rFonts w:ascii="Times New Roman" w:eastAsia="Times New Roman" w:hAnsi="Times New Roman" w:cs="Times New Roman"/>
          <w:sz w:val="24"/>
          <w:szCs w:val="24"/>
        </w:rPr>
        <w:t xml:space="preserve"> WRITTEN </w:t>
      </w:r>
      <w:r w:rsidR="007C238F">
        <w:rPr>
          <w:rFonts w:ascii="Times New Roman" w:eastAsia="Times New Roman" w:hAnsi="Times New Roman" w:cs="Times New Roman"/>
          <w:sz w:val="24"/>
          <w:szCs w:val="24"/>
        </w:rPr>
        <w:t xml:space="preserve"> </w:t>
      </w:r>
      <w:r w:rsidR="00767C38" w:rsidRPr="00767C38">
        <w:rPr>
          <w:rFonts w:ascii="Times New Roman" w:eastAsia="Times New Roman" w:hAnsi="Times New Roman" w:cs="Times New Roman"/>
          <w:sz w:val="24"/>
          <w:szCs w:val="24"/>
        </w:rPr>
        <w:t>INSTRUMENTS</w:t>
      </w:r>
      <w:r w:rsidR="007C238F">
        <w:rPr>
          <w:rFonts w:ascii="Times New Roman" w:eastAsia="Times New Roman" w:hAnsi="Times New Roman" w:cs="Times New Roman"/>
          <w:sz w:val="24"/>
          <w:szCs w:val="24"/>
        </w:rPr>
        <w:t xml:space="preserve"> </w:t>
      </w:r>
      <w:r w:rsidR="00767C38" w:rsidRPr="00767C38">
        <w:rPr>
          <w:rFonts w:ascii="Times New Roman" w:eastAsia="Times New Roman" w:hAnsi="Times New Roman" w:cs="Times New Roman"/>
          <w:sz w:val="24"/>
          <w:szCs w:val="24"/>
        </w:rPr>
        <w:t xml:space="preserve"> FOR VALUE,</w:t>
      </w:r>
      <w:r w:rsidR="007C238F">
        <w:rPr>
          <w:rFonts w:ascii="Times New Roman" w:eastAsia="Times New Roman" w:hAnsi="Times New Roman" w:cs="Times New Roman"/>
          <w:sz w:val="24"/>
          <w:szCs w:val="24"/>
        </w:rPr>
        <w:t xml:space="preserve"> </w:t>
      </w:r>
      <w:r w:rsidR="00767C38" w:rsidRPr="00767C38">
        <w:rPr>
          <w:rFonts w:ascii="Times New Roman" w:eastAsia="Times New Roman" w:hAnsi="Times New Roman" w:cs="Times New Roman"/>
          <w:sz w:val="24"/>
          <w:szCs w:val="24"/>
        </w:rPr>
        <w:t xml:space="preserve"> SETTLEMENT, </w:t>
      </w:r>
      <w:r w:rsidR="007C238F">
        <w:rPr>
          <w:rFonts w:ascii="Times New Roman" w:eastAsia="Times New Roman" w:hAnsi="Times New Roman" w:cs="Times New Roman"/>
          <w:sz w:val="24"/>
          <w:szCs w:val="24"/>
        </w:rPr>
        <w:t xml:space="preserve"> </w:t>
      </w:r>
      <w:r w:rsidR="00767C38" w:rsidRPr="00767C38">
        <w:rPr>
          <w:rFonts w:ascii="Times New Roman" w:eastAsia="Times New Roman" w:hAnsi="Times New Roman" w:cs="Times New Roman"/>
          <w:sz w:val="24"/>
          <w:szCs w:val="24"/>
        </w:rPr>
        <w:t xml:space="preserve">AND </w:t>
      </w:r>
      <w:r w:rsidR="007C238F">
        <w:rPr>
          <w:rFonts w:ascii="Times New Roman" w:eastAsia="Times New Roman" w:hAnsi="Times New Roman" w:cs="Times New Roman"/>
          <w:sz w:val="24"/>
          <w:szCs w:val="24"/>
        </w:rPr>
        <w:t xml:space="preserve"> </w:t>
      </w:r>
      <w:r w:rsidR="00767C38" w:rsidRPr="00767C38">
        <w:rPr>
          <w:rFonts w:ascii="Times New Roman" w:eastAsia="Times New Roman" w:hAnsi="Times New Roman" w:cs="Times New Roman"/>
          <w:sz w:val="24"/>
          <w:szCs w:val="24"/>
        </w:rPr>
        <w:t>CLOSURE</w:t>
      </w:r>
      <w:r w:rsidR="007C238F">
        <w:rPr>
          <w:rFonts w:ascii="Times New Roman" w:eastAsia="Times New Roman" w:hAnsi="Times New Roman" w:cs="Times New Roman"/>
          <w:sz w:val="24"/>
          <w:szCs w:val="24"/>
        </w:rPr>
        <w:t xml:space="preserve"> </w:t>
      </w:r>
      <w:r w:rsidR="00767C38" w:rsidRPr="00767C38">
        <w:rPr>
          <w:rFonts w:ascii="Times New Roman" w:eastAsia="Times New Roman" w:hAnsi="Times New Roman" w:cs="Times New Roman"/>
          <w:sz w:val="24"/>
          <w:szCs w:val="24"/>
        </w:rPr>
        <w:t xml:space="preserve"> TO </w:t>
      </w:r>
      <w:r w:rsidR="007C238F">
        <w:rPr>
          <w:rFonts w:ascii="Times New Roman" w:eastAsia="Times New Roman" w:hAnsi="Times New Roman" w:cs="Times New Roman"/>
          <w:sz w:val="24"/>
          <w:szCs w:val="24"/>
        </w:rPr>
        <w:t xml:space="preserve"> </w:t>
      </w:r>
      <w:r w:rsidR="00767C38" w:rsidRPr="00767C38">
        <w:rPr>
          <w:rFonts w:ascii="Times New Roman" w:eastAsia="Times New Roman" w:hAnsi="Times New Roman" w:cs="Times New Roman"/>
          <w:sz w:val="24"/>
          <w:szCs w:val="24"/>
        </w:rPr>
        <w:t>YOUR</w:t>
      </w:r>
      <w:r w:rsidR="007C238F">
        <w:rPr>
          <w:rFonts w:ascii="Times New Roman" w:eastAsia="Times New Roman" w:hAnsi="Times New Roman" w:cs="Times New Roman"/>
          <w:sz w:val="24"/>
          <w:szCs w:val="24"/>
        </w:rPr>
        <w:t xml:space="preserve"> </w:t>
      </w:r>
      <w:r w:rsidR="00767C38" w:rsidRPr="00767C38">
        <w:rPr>
          <w:rFonts w:ascii="Times New Roman" w:eastAsia="Times New Roman" w:hAnsi="Times New Roman" w:cs="Times New Roman"/>
          <w:sz w:val="24"/>
          <w:szCs w:val="24"/>
        </w:rPr>
        <w:t xml:space="preserve"> HONORABLE </w:t>
      </w:r>
      <w:r w:rsidR="007C238F">
        <w:rPr>
          <w:rFonts w:ascii="Times New Roman" w:eastAsia="Times New Roman" w:hAnsi="Times New Roman" w:cs="Times New Roman"/>
          <w:sz w:val="24"/>
          <w:szCs w:val="24"/>
        </w:rPr>
        <w:t xml:space="preserve"> </w:t>
      </w:r>
      <w:r w:rsidR="00767C38" w:rsidRPr="00767C38">
        <w:rPr>
          <w:rFonts w:ascii="Times New Roman" w:eastAsia="Times New Roman" w:hAnsi="Times New Roman" w:cs="Times New Roman"/>
          <w:sz w:val="24"/>
          <w:szCs w:val="24"/>
        </w:rPr>
        <w:t>OFFICE for processing.</w:t>
      </w:r>
    </w:p>
    <w:p w:rsidR="00CB22EF" w:rsidRDefault="00CB22EF" w:rsidP="00CB22EF">
      <w:pPr>
        <w:spacing w:after="0" w:line="240" w:lineRule="auto"/>
        <w:jc w:val="center"/>
        <w:outlineLvl w:val="2"/>
        <w:rPr>
          <w:rFonts w:ascii="Times New Roman" w:eastAsia="Times New Roman" w:hAnsi="Times New Roman" w:cs="Times New Roman"/>
          <w:b/>
          <w:bCs/>
          <w:sz w:val="24"/>
          <w:szCs w:val="27"/>
        </w:rPr>
      </w:pPr>
    </w:p>
    <w:p w:rsidR="00CB22EF" w:rsidRDefault="00CB22EF" w:rsidP="00CB22EF">
      <w:pPr>
        <w:spacing w:after="0" w:line="240" w:lineRule="auto"/>
        <w:jc w:val="center"/>
        <w:outlineLvl w:val="2"/>
        <w:rPr>
          <w:rFonts w:ascii="Times New Roman" w:eastAsia="Times New Roman" w:hAnsi="Times New Roman" w:cs="Times New Roman"/>
          <w:b/>
          <w:bCs/>
          <w:sz w:val="24"/>
          <w:szCs w:val="27"/>
        </w:rPr>
      </w:pPr>
    </w:p>
    <w:p w:rsidR="00767C38" w:rsidRPr="007C238F" w:rsidRDefault="00767C38" w:rsidP="00CB22EF">
      <w:pPr>
        <w:spacing w:after="100" w:afterAutospacing="1" w:line="240" w:lineRule="auto"/>
        <w:jc w:val="center"/>
        <w:outlineLvl w:val="2"/>
        <w:rPr>
          <w:rFonts w:ascii="Times New Roman" w:eastAsia="Times New Roman" w:hAnsi="Times New Roman" w:cs="Times New Roman"/>
          <w:b/>
          <w:bCs/>
          <w:sz w:val="24"/>
          <w:szCs w:val="27"/>
        </w:rPr>
      </w:pPr>
      <w:r w:rsidRPr="007C238F">
        <w:rPr>
          <w:rFonts w:ascii="Times New Roman" w:eastAsia="Times New Roman" w:hAnsi="Times New Roman" w:cs="Times New Roman"/>
          <w:b/>
          <w:bCs/>
          <w:sz w:val="24"/>
          <w:szCs w:val="27"/>
        </w:rPr>
        <w:t xml:space="preserve">LEGAL </w:t>
      </w:r>
      <w:r w:rsidR="00BA55DC" w:rsidRPr="007C238F">
        <w:rPr>
          <w:rFonts w:ascii="Times New Roman" w:eastAsia="Times New Roman" w:hAnsi="Times New Roman" w:cs="Times New Roman"/>
          <w:b/>
          <w:bCs/>
          <w:sz w:val="24"/>
          <w:szCs w:val="27"/>
        </w:rPr>
        <w:t xml:space="preserve"> </w:t>
      </w:r>
      <w:r w:rsidRPr="007C238F">
        <w:rPr>
          <w:rFonts w:ascii="Times New Roman" w:eastAsia="Times New Roman" w:hAnsi="Times New Roman" w:cs="Times New Roman"/>
          <w:b/>
          <w:bCs/>
          <w:sz w:val="24"/>
          <w:szCs w:val="27"/>
        </w:rPr>
        <w:t xml:space="preserve">RIGHTS </w:t>
      </w:r>
      <w:r w:rsidR="00BA55DC" w:rsidRPr="007C238F">
        <w:rPr>
          <w:rFonts w:ascii="Times New Roman" w:eastAsia="Times New Roman" w:hAnsi="Times New Roman" w:cs="Times New Roman"/>
          <w:b/>
          <w:bCs/>
          <w:sz w:val="24"/>
          <w:szCs w:val="27"/>
        </w:rPr>
        <w:t xml:space="preserve"> </w:t>
      </w:r>
      <w:r w:rsidRPr="007C238F">
        <w:rPr>
          <w:rFonts w:ascii="Times New Roman" w:eastAsia="Times New Roman" w:hAnsi="Times New Roman" w:cs="Times New Roman"/>
          <w:b/>
          <w:bCs/>
          <w:sz w:val="24"/>
          <w:szCs w:val="27"/>
        </w:rPr>
        <w:t xml:space="preserve">AND </w:t>
      </w:r>
      <w:r w:rsidR="00BA55DC" w:rsidRPr="007C238F">
        <w:rPr>
          <w:rFonts w:ascii="Times New Roman" w:eastAsia="Times New Roman" w:hAnsi="Times New Roman" w:cs="Times New Roman"/>
          <w:b/>
          <w:bCs/>
          <w:sz w:val="24"/>
          <w:szCs w:val="27"/>
        </w:rPr>
        <w:t xml:space="preserve"> </w:t>
      </w:r>
      <w:r w:rsidRPr="007C238F">
        <w:rPr>
          <w:rFonts w:ascii="Times New Roman" w:eastAsia="Times New Roman" w:hAnsi="Times New Roman" w:cs="Times New Roman"/>
          <w:b/>
          <w:bCs/>
          <w:sz w:val="24"/>
          <w:szCs w:val="27"/>
        </w:rPr>
        <w:t>RESPONSIBILITIES</w:t>
      </w:r>
    </w:p>
    <w:p w:rsidR="00767C38" w:rsidRDefault="00767C38" w:rsidP="00CB22EF">
      <w:pPr>
        <w:spacing w:after="0" w:line="240" w:lineRule="auto"/>
        <w:rPr>
          <w:rFonts w:ascii="Times New Roman" w:eastAsia="Times New Roman" w:hAnsi="Times New Roman" w:cs="Times New Roman"/>
          <w:sz w:val="24"/>
          <w:szCs w:val="24"/>
        </w:rPr>
      </w:pPr>
      <w:r w:rsidRPr="00767C38">
        <w:rPr>
          <w:rFonts w:ascii="Times New Roman" w:eastAsia="Times New Roman" w:hAnsi="Times New Roman" w:cs="Times New Roman"/>
          <w:sz w:val="24"/>
          <w:szCs w:val="24"/>
        </w:rPr>
        <w:t xml:space="preserve">As the Principal Creditor, Authorized Representative, and Trustee of the U.S. </w:t>
      </w:r>
      <w:r w:rsidR="00BA55DC">
        <w:rPr>
          <w:rFonts w:ascii="Times New Roman" w:eastAsia="Times New Roman" w:hAnsi="Times New Roman" w:cs="Times New Roman"/>
          <w:sz w:val="24"/>
          <w:szCs w:val="24"/>
        </w:rPr>
        <w:t xml:space="preserve"> </w:t>
      </w:r>
      <w:r w:rsidRPr="00767C38">
        <w:rPr>
          <w:rFonts w:ascii="Times New Roman" w:eastAsia="Times New Roman" w:hAnsi="Times New Roman" w:cs="Times New Roman"/>
          <w:sz w:val="24"/>
          <w:szCs w:val="24"/>
        </w:rPr>
        <w:t>TRUST, I exercise my lawful rights under U.C.C. §§ 1-103 and 1-104, Public Law Chapter 48, 48 Stat. 112, Public Law 73-10, Title 31 U.S.C., § 5118, House Joint Resolution (HJR) 192 of June 5, 1933,</w:t>
      </w:r>
      <w:r w:rsidR="004D0BA0">
        <w:rPr>
          <w:rFonts w:ascii="Times New Roman" w:eastAsia="Times New Roman" w:hAnsi="Times New Roman" w:cs="Times New Roman"/>
          <w:sz w:val="24"/>
          <w:szCs w:val="24"/>
        </w:rPr>
        <w:t xml:space="preserve"> the Emergency Banking Act of March 9, 1933,</w:t>
      </w:r>
      <w:r w:rsidRPr="00767C38">
        <w:rPr>
          <w:rFonts w:ascii="Times New Roman" w:eastAsia="Times New Roman" w:hAnsi="Times New Roman" w:cs="Times New Roman"/>
          <w:sz w:val="24"/>
          <w:szCs w:val="24"/>
        </w:rPr>
        <w:t xml:space="preserve"> and related Supreme Court rulings. My actions are protected under the U.S. Constitution and statutory law, including the right to settle and discharge public debts using private credit instruments. Any attempt to infringe upon these rights will be met with appropriate legal action, including claims for damages and other remedies available under law.</w:t>
      </w:r>
    </w:p>
    <w:p w:rsidR="00CB22EF" w:rsidRDefault="00CB22EF" w:rsidP="00CB22EF">
      <w:pPr>
        <w:spacing w:after="0" w:line="240" w:lineRule="auto"/>
        <w:rPr>
          <w:rFonts w:ascii="Times New Roman" w:eastAsia="Times New Roman" w:hAnsi="Times New Roman" w:cs="Times New Roman"/>
          <w:sz w:val="24"/>
          <w:szCs w:val="24"/>
        </w:rPr>
      </w:pPr>
    </w:p>
    <w:p w:rsidR="00CB22EF" w:rsidRPr="00767C38" w:rsidRDefault="00CB22EF" w:rsidP="00CB22EF">
      <w:pPr>
        <w:spacing w:after="0" w:line="240" w:lineRule="auto"/>
        <w:rPr>
          <w:rFonts w:ascii="Times New Roman" w:eastAsia="Times New Roman" w:hAnsi="Times New Roman" w:cs="Times New Roman"/>
          <w:sz w:val="24"/>
          <w:szCs w:val="24"/>
        </w:rPr>
      </w:pPr>
    </w:p>
    <w:p w:rsidR="00767C38" w:rsidRDefault="007C238F" w:rsidP="00CB22EF">
      <w:pPr>
        <w:spacing w:after="0" w:line="240" w:lineRule="auto"/>
        <w:jc w:val="center"/>
        <w:outlineLvl w:val="2"/>
        <w:rPr>
          <w:rFonts w:ascii="Times New Roman" w:eastAsia="Times New Roman" w:hAnsi="Times New Roman" w:cs="Times New Roman"/>
          <w:b/>
          <w:bCs/>
          <w:sz w:val="24"/>
          <w:szCs w:val="27"/>
        </w:rPr>
      </w:pPr>
      <w:r>
        <w:rPr>
          <w:rFonts w:ascii="Times New Roman" w:eastAsia="Times New Roman" w:hAnsi="Times New Roman" w:cs="Times New Roman"/>
          <w:b/>
          <w:bCs/>
          <w:sz w:val="24"/>
          <w:szCs w:val="27"/>
        </w:rPr>
        <w:t>MEMORANDUM  OF  POINTS  AND  AUTHORITIES</w:t>
      </w:r>
    </w:p>
    <w:p w:rsidR="00150DFF" w:rsidRPr="004B699F" w:rsidRDefault="00150DFF" w:rsidP="00150DFF">
      <w:pPr>
        <w:spacing w:before="100" w:beforeAutospacing="1" w:after="100" w:afterAutospacing="1" w:line="240" w:lineRule="auto"/>
        <w:outlineLvl w:val="2"/>
        <w:rPr>
          <w:rFonts w:ascii="Times New Roman" w:eastAsia="Times New Roman" w:hAnsi="Times New Roman" w:cs="Times New Roman"/>
          <w:b/>
          <w:bCs/>
          <w:sz w:val="24"/>
          <w:szCs w:val="27"/>
        </w:rPr>
      </w:pPr>
      <w:r>
        <w:rPr>
          <w:rFonts w:ascii="Times New Roman" w:eastAsia="Times New Roman" w:hAnsi="Times New Roman" w:cs="Times New Roman"/>
          <w:b/>
          <w:bCs/>
          <w:sz w:val="24"/>
          <w:szCs w:val="27"/>
        </w:rPr>
        <w:t>Statutory References:</w:t>
      </w:r>
    </w:p>
    <w:p w:rsidR="00767C38" w:rsidRPr="00767C38" w:rsidRDefault="00767C38" w:rsidP="00767C3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7C38">
        <w:rPr>
          <w:rFonts w:ascii="Times New Roman" w:eastAsia="Times New Roman" w:hAnsi="Times New Roman" w:cs="Times New Roman"/>
          <w:b/>
          <w:bCs/>
          <w:sz w:val="24"/>
          <w:szCs w:val="24"/>
        </w:rPr>
        <w:t>U.C.C. § 1-103:</w:t>
      </w:r>
      <w:r w:rsidRPr="00767C38">
        <w:rPr>
          <w:rFonts w:ascii="Times New Roman" w:eastAsia="Times New Roman" w:hAnsi="Times New Roman" w:cs="Times New Roman"/>
          <w:sz w:val="24"/>
          <w:szCs w:val="24"/>
        </w:rPr>
        <w:t xml:space="preserve"> Emphasizes the application of general principles of law and equity in conjunction with the U.C.C., supporting that my actions are grounded in foundational legal principles.</w:t>
      </w:r>
    </w:p>
    <w:p w:rsidR="00767C38" w:rsidRPr="00767C38" w:rsidRDefault="00767C38" w:rsidP="00767C3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7C38">
        <w:rPr>
          <w:rFonts w:ascii="Times New Roman" w:eastAsia="Times New Roman" w:hAnsi="Times New Roman" w:cs="Times New Roman"/>
          <w:b/>
          <w:bCs/>
          <w:sz w:val="24"/>
          <w:szCs w:val="24"/>
        </w:rPr>
        <w:lastRenderedPageBreak/>
        <w:t>U.C.C. § 3-305:</w:t>
      </w:r>
      <w:r w:rsidRPr="00767C38">
        <w:rPr>
          <w:rFonts w:ascii="Times New Roman" w:eastAsia="Times New Roman" w:hAnsi="Times New Roman" w:cs="Times New Roman"/>
          <w:sz w:val="24"/>
          <w:szCs w:val="24"/>
        </w:rPr>
        <w:t xml:space="preserve"> Provides defenses and claims related to negotiable instruments, relevant to the discharge of debts through acceptance of presentments.</w:t>
      </w:r>
    </w:p>
    <w:p w:rsidR="00767C38" w:rsidRPr="00767C38" w:rsidRDefault="00767C38" w:rsidP="00767C3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7C38">
        <w:rPr>
          <w:rFonts w:ascii="Times New Roman" w:eastAsia="Times New Roman" w:hAnsi="Times New Roman" w:cs="Times New Roman"/>
          <w:b/>
          <w:bCs/>
          <w:sz w:val="24"/>
          <w:szCs w:val="24"/>
        </w:rPr>
        <w:t>House Joint Resolution 192 (HJR 192) of June 5, 1933:</w:t>
      </w:r>
      <w:r w:rsidRPr="00767C38">
        <w:rPr>
          <w:rFonts w:ascii="Times New Roman" w:eastAsia="Times New Roman" w:hAnsi="Times New Roman" w:cs="Times New Roman"/>
          <w:sz w:val="24"/>
          <w:szCs w:val="24"/>
        </w:rPr>
        <w:t xml:space="preserve"> Suspended the gold standard, allowing debts to be settled in U.S. currency, supporting the use of lawful money for debt discharge.</w:t>
      </w:r>
    </w:p>
    <w:p w:rsidR="00767C38" w:rsidRPr="00767C38" w:rsidRDefault="00767C38" w:rsidP="00767C3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7C38">
        <w:rPr>
          <w:rFonts w:ascii="Times New Roman" w:eastAsia="Times New Roman" w:hAnsi="Times New Roman" w:cs="Times New Roman"/>
          <w:b/>
          <w:bCs/>
          <w:sz w:val="24"/>
          <w:szCs w:val="24"/>
        </w:rPr>
        <w:t>31 U.S.C. § 5118:</w:t>
      </w:r>
      <w:r w:rsidRPr="00767C38">
        <w:rPr>
          <w:rFonts w:ascii="Times New Roman" w:eastAsia="Times New Roman" w:hAnsi="Times New Roman" w:cs="Times New Roman"/>
          <w:sz w:val="24"/>
          <w:szCs w:val="24"/>
        </w:rPr>
        <w:t xml:space="preserve"> Addresses the legality of gold clauses and reinforces the ability to demand payment in U.S. currency, consistent with modern practices for discharging debts.</w:t>
      </w:r>
    </w:p>
    <w:p w:rsidR="00767C38" w:rsidRPr="00767C38" w:rsidRDefault="00767C38" w:rsidP="00767C3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7C38">
        <w:rPr>
          <w:rFonts w:ascii="Times New Roman" w:eastAsia="Times New Roman" w:hAnsi="Times New Roman" w:cs="Times New Roman"/>
          <w:b/>
          <w:bCs/>
          <w:sz w:val="24"/>
          <w:szCs w:val="24"/>
        </w:rPr>
        <w:t xml:space="preserve">Public Law </w:t>
      </w:r>
      <w:r w:rsidR="00C622B8">
        <w:rPr>
          <w:rFonts w:ascii="Times New Roman" w:eastAsia="Times New Roman" w:hAnsi="Times New Roman" w:cs="Times New Roman"/>
          <w:b/>
          <w:bCs/>
          <w:sz w:val="24"/>
          <w:szCs w:val="24"/>
        </w:rPr>
        <w:t>73-10 (48 Stat. 112</w:t>
      </w:r>
      <w:r w:rsidRPr="00767C38">
        <w:rPr>
          <w:rFonts w:ascii="Times New Roman" w:eastAsia="Times New Roman" w:hAnsi="Times New Roman" w:cs="Times New Roman"/>
          <w:b/>
          <w:bCs/>
          <w:sz w:val="24"/>
          <w:szCs w:val="24"/>
        </w:rPr>
        <w:t>):</w:t>
      </w:r>
      <w:r w:rsidRPr="00767C38">
        <w:rPr>
          <w:rFonts w:ascii="Times New Roman" w:eastAsia="Times New Roman" w:hAnsi="Times New Roman" w:cs="Times New Roman"/>
          <w:sz w:val="24"/>
          <w:szCs w:val="24"/>
        </w:rPr>
        <w:t xml:space="preserve"> Part of the Emergency Banking Act, this law supports using U.S. currency for settling public and private debts, aligning with the objectives of this filing.</w:t>
      </w:r>
    </w:p>
    <w:p w:rsidR="00767C38" w:rsidRPr="00767C38" w:rsidRDefault="00767C38" w:rsidP="00767C3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7C38">
        <w:rPr>
          <w:rFonts w:ascii="Times New Roman" w:eastAsia="Times New Roman" w:hAnsi="Times New Roman" w:cs="Times New Roman"/>
          <w:b/>
          <w:bCs/>
          <w:sz w:val="24"/>
          <w:szCs w:val="24"/>
        </w:rPr>
        <w:t>Emergency Banking A</w:t>
      </w:r>
      <w:r w:rsidR="00665212">
        <w:rPr>
          <w:rFonts w:ascii="Times New Roman" w:eastAsia="Times New Roman" w:hAnsi="Times New Roman" w:cs="Times New Roman"/>
          <w:b/>
          <w:bCs/>
          <w:sz w:val="24"/>
          <w:szCs w:val="24"/>
        </w:rPr>
        <w:t>ct (Public Law 73-1, 48 Stat. 1 of</w:t>
      </w:r>
      <w:r w:rsidRPr="00767C38">
        <w:rPr>
          <w:rFonts w:ascii="Times New Roman" w:eastAsia="Times New Roman" w:hAnsi="Times New Roman" w:cs="Times New Roman"/>
          <w:b/>
          <w:bCs/>
          <w:sz w:val="24"/>
          <w:szCs w:val="24"/>
        </w:rPr>
        <w:t xml:space="preserve"> March 9, 1933):</w:t>
      </w:r>
      <w:r w:rsidRPr="00767C38">
        <w:rPr>
          <w:rFonts w:ascii="Times New Roman" w:eastAsia="Times New Roman" w:hAnsi="Times New Roman" w:cs="Times New Roman"/>
          <w:sz w:val="24"/>
          <w:szCs w:val="24"/>
        </w:rPr>
        <w:t xml:space="preserve"> This Act granted the federal government broad authority to regulate banking transactions and the use of currency during national emergencies. It underpins the legal basis for using private credit instruments to discharge debts in the absence of a gold-backed currency, reinforcing the validity of this Banker’s Acceptance.</w:t>
      </w:r>
    </w:p>
    <w:p w:rsidR="00767C38" w:rsidRPr="00767C38" w:rsidRDefault="00767C38" w:rsidP="00767C3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7C38">
        <w:rPr>
          <w:rFonts w:ascii="Times New Roman" w:eastAsia="Times New Roman" w:hAnsi="Times New Roman" w:cs="Times New Roman"/>
          <w:b/>
          <w:bCs/>
          <w:sz w:val="24"/>
          <w:szCs w:val="24"/>
        </w:rPr>
        <w:t>Title 12 U.S.C. § 95a (Trading with the Enemy Act of 1917, as amended by the Emergency Banking Relief Act of 1933):</w:t>
      </w:r>
      <w:r w:rsidRPr="00767C38">
        <w:rPr>
          <w:rFonts w:ascii="Times New Roman" w:eastAsia="Times New Roman" w:hAnsi="Times New Roman" w:cs="Times New Roman"/>
          <w:sz w:val="24"/>
          <w:szCs w:val="24"/>
        </w:rPr>
        <w:t xml:space="preserve"> This Act provided the government with broad powers over financial transactions during national emergencies, reinforcing the legal basis for discharging debts using private credit instruments.</w:t>
      </w:r>
    </w:p>
    <w:p w:rsidR="00767C38" w:rsidRPr="00767C38" w:rsidRDefault="00767C38" w:rsidP="00767C3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7C38">
        <w:rPr>
          <w:rFonts w:ascii="Times New Roman" w:eastAsia="Times New Roman" w:hAnsi="Times New Roman" w:cs="Times New Roman"/>
          <w:b/>
          <w:bCs/>
          <w:sz w:val="24"/>
          <w:szCs w:val="24"/>
        </w:rPr>
        <w:t>Due Process Clauses (Fifth and Fourteenth Amendments):</w:t>
      </w:r>
      <w:r w:rsidRPr="00767C38">
        <w:rPr>
          <w:rFonts w:ascii="Times New Roman" w:eastAsia="Times New Roman" w:hAnsi="Times New Roman" w:cs="Times New Roman"/>
          <w:sz w:val="24"/>
          <w:szCs w:val="24"/>
        </w:rPr>
        <w:t xml:space="preserve"> These constitutional protections ensure that my rights as a creditor are safeguarded against unlawful deprivation without due process.</w:t>
      </w:r>
    </w:p>
    <w:p w:rsidR="00767C38" w:rsidRPr="00767C38" w:rsidRDefault="00767C38" w:rsidP="00767C3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7C38">
        <w:rPr>
          <w:rFonts w:ascii="Times New Roman" w:eastAsia="Times New Roman" w:hAnsi="Times New Roman" w:cs="Times New Roman"/>
          <w:b/>
          <w:bCs/>
          <w:sz w:val="24"/>
          <w:szCs w:val="24"/>
        </w:rPr>
        <w:t>U.C.C. § 3-603 (Tender of Payment):</w:t>
      </w:r>
      <w:r w:rsidRPr="00767C38">
        <w:rPr>
          <w:rFonts w:ascii="Times New Roman" w:eastAsia="Times New Roman" w:hAnsi="Times New Roman" w:cs="Times New Roman"/>
          <w:sz w:val="24"/>
          <w:szCs w:val="24"/>
        </w:rPr>
        <w:t xml:space="preserve"> This section supports the argument that tendering payment (via the submitted instruments) discharges the obligation to the extent of the amount tendered.</w:t>
      </w:r>
    </w:p>
    <w:p w:rsidR="00767C38" w:rsidRPr="00767C38" w:rsidRDefault="00767C38" w:rsidP="00767C38">
      <w:pPr>
        <w:spacing w:before="100" w:beforeAutospacing="1" w:after="100" w:afterAutospacing="1" w:line="240" w:lineRule="auto"/>
        <w:outlineLvl w:val="2"/>
        <w:rPr>
          <w:rFonts w:ascii="Times New Roman" w:eastAsia="Times New Roman" w:hAnsi="Times New Roman" w:cs="Times New Roman"/>
          <w:b/>
          <w:bCs/>
          <w:sz w:val="27"/>
          <w:szCs w:val="27"/>
        </w:rPr>
      </w:pPr>
      <w:r w:rsidRPr="00767C38">
        <w:rPr>
          <w:rFonts w:ascii="Times New Roman" w:eastAsia="Times New Roman" w:hAnsi="Times New Roman" w:cs="Times New Roman"/>
          <w:b/>
          <w:bCs/>
          <w:sz w:val="27"/>
          <w:szCs w:val="27"/>
        </w:rPr>
        <w:t>Judicial Precedent:</w:t>
      </w:r>
    </w:p>
    <w:p w:rsidR="00767C38" w:rsidRPr="00767C38" w:rsidRDefault="00767C38" w:rsidP="00767C3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6477">
        <w:rPr>
          <w:rFonts w:ascii="Times New Roman" w:eastAsia="Times New Roman" w:hAnsi="Times New Roman" w:cs="Times New Roman"/>
          <w:b/>
          <w:bCs/>
          <w:i/>
          <w:sz w:val="24"/>
          <w:szCs w:val="24"/>
        </w:rPr>
        <w:t>Perry v. United States</w:t>
      </w:r>
      <w:r w:rsidRPr="00767C38">
        <w:rPr>
          <w:rFonts w:ascii="Times New Roman" w:eastAsia="Times New Roman" w:hAnsi="Times New Roman" w:cs="Times New Roman"/>
          <w:b/>
          <w:bCs/>
          <w:sz w:val="24"/>
          <w:szCs w:val="24"/>
        </w:rPr>
        <w:t>, 294 U.S. 330 (1935):</w:t>
      </w:r>
      <w:r w:rsidRPr="00767C38">
        <w:rPr>
          <w:rFonts w:ascii="Times New Roman" w:eastAsia="Times New Roman" w:hAnsi="Times New Roman" w:cs="Times New Roman"/>
          <w:sz w:val="24"/>
          <w:szCs w:val="24"/>
        </w:rPr>
        <w:t xml:space="preserve"> This case confirmed the validity of HJR 192 and the government's power to nullify gold clauses in contracts, reinforcing the principle that debts can be discharged in U.S. currency.</w:t>
      </w:r>
    </w:p>
    <w:p w:rsidR="00767C38" w:rsidRPr="00767C38" w:rsidRDefault="00767C38" w:rsidP="00767C3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6477">
        <w:rPr>
          <w:rFonts w:ascii="Times New Roman" w:eastAsia="Times New Roman" w:hAnsi="Times New Roman" w:cs="Times New Roman"/>
          <w:b/>
          <w:bCs/>
          <w:i/>
          <w:sz w:val="24"/>
          <w:szCs w:val="24"/>
        </w:rPr>
        <w:t>Norman v. Baltimore &amp; Ohio Railroad Co.</w:t>
      </w:r>
      <w:r w:rsidRPr="00767C38">
        <w:rPr>
          <w:rFonts w:ascii="Times New Roman" w:eastAsia="Times New Roman" w:hAnsi="Times New Roman" w:cs="Times New Roman"/>
          <w:b/>
          <w:bCs/>
          <w:sz w:val="24"/>
          <w:szCs w:val="24"/>
        </w:rPr>
        <w:t>, 294 U.S. 240 (1935):</w:t>
      </w:r>
      <w:r w:rsidRPr="00767C38">
        <w:rPr>
          <w:rFonts w:ascii="Times New Roman" w:eastAsia="Times New Roman" w:hAnsi="Times New Roman" w:cs="Times New Roman"/>
          <w:sz w:val="24"/>
          <w:szCs w:val="24"/>
        </w:rPr>
        <w:t xml:space="preserve"> The Supreme Court upheld Congress's authority under HJR 192 to abrogate gold clauses in contracts, further supporting the legal framework that allows debts to be settled using U.S. currency.</w:t>
      </w:r>
    </w:p>
    <w:p w:rsidR="00767C38" w:rsidRPr="00767C38" w:rsidRDefault="00767C38" w:rsidP="00767C3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6477">
        <w:rPr>
          <w:rFonts w:ascii="Times New Roman" w:eastAsia="Times New Roman" w:hAnsi="Times New Roman" w:cs="Times New Roman"/>
          <w:b/>
          <w:bCs/>
          <w:i/>
          <w:sz w:val="24"/>
          <w:szCs w:val="24"/>
        </w:rPr>
        <w:t>Clearfield Trust Co. v. United States</w:t>
      </w:r>
      <w:r w:rsidRPr="00767C38">
        <w:rPr>
          <w:rFonts w:ascii="Times New Roman" w:eastAsia="Times New Roman" w:hAnsi="Times New Roman" w:cs="Times New Roman"/>
          <w:b/>
          <w:bCs/>
          <w:sz w:val="24"/>
          <w:szCs w:val="24"/>
        </w:rPr>
        <w:t>, 318 U.S. 363 (1943):</w:t>
      </w:r>
      <w:r w:rsidRPr="00767C38">
        <w:rPr>
          <w:rFonts w:ascii="Times New Roman" w:eastAsia="Times New Roman" w:hAnsi="Times New Roman" w:cs="Times New Roman"/>
          <w:sz w:val="24"/>
          <w:szCs w:val="24"/>
        </w:rPr>
        <w:t xml:space="preserve"> This case established that when the United States engages in commercial paper transactions, it is subject to the rules and obligations of the U.C.C. This supports the position that the IRS is subject to U.C.C. provisions when dealing with negotiable instruments.</w:t>
      </w:r>
    </w:p>
    <w:p w:rsidR="004D6477" w:rsidRDefault="00767C38" w:rsidP="004D647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6477">
        <w:rPr>
          <w:rFonts w:ascii="Times New Roman" w:eastAsia="Times New Roman" w:hAnsi="Times New Roman" w:cs="Times New Roman"/>
          <w:b/>
          <w:bCs/>
          <w:i/>
          <w:sz w:val="24"/>
          <w:szCs w:val="24"/>
        </w:rPr>
        <w:t>United States v. Union Central Life Insurance Co.</w:t>
      </w:r>
      <w:r w:rsidRPr="00767C38">
        <w:rPr>
          <w:rFonts w:ascii="Times New Roman" w:eastAsia="Times New Roman" w:hAnsi="Times New Roman" w:cs="Times New Roman"/>
          <w:b/>
          <w:bCs/>
          <w:sz w:val="24"/>
          <w:szCs w:val="24"/>
        </w:rPr>
        <w:t>, 368 U.S. 291 (1961):</w:t>
      </w:r>
      <w:r w:rsidRPr="00767C38">
        <w:rPr>
          <w:rFonts w:ascii="Times New Roman" w:eastAsia="Times New Roman" w:hAnsi="Times New Roman" w:cs="Times New Roman"/>
          <w:sz w:val="24"/>
          <w:szCs w:val="24"/>
        </w:rPr>
        <w:t xml:space="preserve"> The Supreme Court held that the government, when engaging in commercial activities, must adhere to the same rules that apply to private parties, further validating the enforcement of these legal principles in your case.</w:t>
      </w:r>
    </w:p>
    <w:p w:rsidR="004D6477" w:rsidRPr="004D6477" w:rsidRDefault="004D6477" w:rsidP="004D6477">
      <w:pPr>
        <w:spacing w:before="100" w:beforeAutospacing="1" w:after="100" w:afterAutospacing="1" w:line="240" w:lineRule="auto"/>
        <w:rPr>
          <w:rFonts w:ascii="Times New Roman" w:eastAsia="Times New Roman" w:hAnsi="Times New Roman" w:cs="Times New Roman"/>
          <w:sz w:val="24"/>
          <w:szCs w:val="24"/>
        </w:rPr>
      </w:pPr>
    </w:p>
    <w:p w:rsidR="00767C38" w:rsidRPr="00767C38" w:rsidRDefault="00D5313A" w:rsidP="00767C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NOTICE</w:t>
      </w:r>
    </w:p>
    <w:p w:rsidR="00767C38" w:rsidRPr="00767C38" w:rsidRDefault="00767C38" w:rsidP="00767C3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67C38">
        <w:rPr>
          <w:rFonts w:ascii="Times New Roman" w:eastAsia="Times New Roman" w:hAnsi="Times New Roman" w:cs="Times New Roman"/>
          <w:b/>
          <w:bCs/>
          <w:sz w:val="24"/>
          <w:szCs w:val="24"/>
        </w:rPr>
        <w:t>Legal Basis and Authority (Expanded):</w:t>
      </w:r>
    </w:p>
    <w:p w:rsidR="00767C38" w:rsidRDefault="00767C38" w:rsidP="0097074F">
      <w:pPr>
        <w:numPr>
          <w:ilvl w:val="1"/>
          <w:numId w:val="3"/>
        </w:numPr>
        <w:spacing w:before="100" w:beforeAutospacing="1" w:after="0" w:line="240" w:lineRule="auto"/>
        <w:rPr>
          <w:rFonts w:ascii="Times New Roman" w:eastAsia="Times New Roman" w:hAnsi="Times New Roman" w:cs="Times New Roman"/>
          <w:sz w:val="24"/>
          <w:szCs w:val="24"/>
        </w:rPr>
      </w:pPr>
      <w:r w:rsidRPr="00767C38">
        <w:rPr>
          <w:rFonts w:ascii="Times New Roman" w:eastAsia="Times New Roman" w:hAnsi="Times New Roman" w:cs="Times New Roman"/>
          <w:sz w:val="24"/>
          <w:szCs w:val="24"/>
        </w:rPr>
        <w:t>This filing is made in accordance with U.C.C. § 1-103, U.C.C. § 1-104, Public Law Chapter 48, 48 Stat. 112, Public Law 73-10, Title 31 U.S.C., § 5118, House Joint Resolution (H</w:t>
      </w:r>
      <w:r w:rsidR="00BD641F">
        <w:rPr>
          <w:rFonts w:ascii="Times New Roman" w:eastAsia="Times New Roman" w:hAnsi="Times New Roman" w:cs="Times New Roman"/>
          <w:sz w:val="24"/>
          <w:szCs w:val="24"/>
        </w:rPr>
        <w:t>.</w:t>
      </w:r>
      <w:r w:rsidRPr="00767C38">
        <w:rPr>
          <w:rFonts w:ascii="Times New Roman" w:eastAsia="Times New Roman" w:hAnsi="Times New Roman" w:cs="Times New Roman"/>
          <w:sz w:val="24"/>
          <w:szCs w:val="24"/>
        </w:rPr>
        <w:t>J</w:t>
      </w:r>
      <w:r w:rsidR="00BD641F">
        <w:rPr>
          <w:rFonts w:ascii="Times New Roman" w:eastAsia="Times New Roman" w:hAnsi="Times New Roman" w:cs="Times New Roman"/>
          <w:sz w:val="24"/>
          <w:szCs w:val="24"/>
        </w:rPr>
        <w:t>.</w:t>
      </w:r>
      <w:r w:rsidRPr="00767C38">
        <w:rPr>
          <w:rFonts w:ascii="Times New Roman" w:eastAsia="Times New Roman" w:hAnsi="Times New Roman" w:cs="Times New Roman"/>
          <w:sz w:val="24"/>
          <w:szCs w:val="24"/>
        </w:rPr>
        <w:t>R</w:t>
      </w:r>
      <w:r w:rsidR="00BD641F">
        <w:rPr>
          <w:rFonts w:ascii="Times New Roman" w:eastAsia="Times New Roman" w:hAnsi="Times New Roman" w:cs="Times New Roman"/>
          <w:sz w:val="24"/>
          <w:szCs w:val="24"/>
        </w:rPr>
        <w:t>.</w:t>
      </w:r>
      <w:r w:rsidRPr="00767C38">
        <w:rPr>
          <w:rFonts w:ascii="Times New Roman" w:eastAsia="Times New Roman" w:hAnsi="Times New Roman" w:cs="Times New Roman"/>
          <w:sz w:val="24"/>
          <w:szCs w:val="24"/>
        </w:rPr>
        <w:t>) 192 of June 5, 1933, Title 12 U.S.C. § 95a, and the Emergency Banking Act (Public Law</w:t>
      </w:r>
      <w:r w:rsidR="00E36BC7">
        <w:rPr>
          <w:rFonts w:ascii="Times New Roman" w:eastAsia="Times New Roman" w:hAnsi="Times New Roman" w:cs="Times New Roman"/>
          <w:sz w:val="24"/>
          <w:szCs w:val="24"/>
        </w:rPr>
        <w:t xml:space="preserve"> 73-1, 48 Stat. 1</w:t>
      </w:r>
      <w:r w:rsidR="00BD641F">
        <w:rPr>
          <w:rFonts w:ascii="Times New Roman" w:eastAsia="Times New Roman" w:hAnsi="Times New Roman" w:cs="Times New Roman"/>
          <w:sz w:val="24"/>
          <w:szCs w:val="24"/>
        </w:rPr>
        <w:t>of March 9, 1933</w:t>
      </w:r>
      <w:r w:rsidRPr="00767C38">
        <w:rPr>
          <w:rFonts w:ascii="Times New Roman" w:eastAsia="Times New Roman" w:hAnsi="Times New Roman" w:cs="Times New Roman"/>
          <w:sz w:val="24"/>
          <w:szCs w:val="24"/>
        </w:rPr>
        <w:t>). The DEBTOR</w:t>
      </w:r>
      <w:r w:rsidR="00551713">
        <w:rPr>
          <w:rFonts w:ascii="Times New Roman" w:eastAsia="Times New Roman" w:hAnsi="Times New Roman" w:cs="Times New Roman"/>
          <w:sz w:val="24"/>
          <w:szCs w:val="24"/>
        </w:rPr>
        <w:t xml:space="preserve"> </w:t>
      </w:r>
      <w:r w:rsidRPr="00767C38">
        <w:rPr>
          <w:rFonts w:ascii="Times New Roman" w:eastAsia="Times New Roman" w:hAnsi="Times New Roman" w:cs="Times New Roman"/>
          <w:sz w:val="24"/>
          <w:szCs w:val="24"/>
        </w:rPr>
        <w:t>/</w:t>
      </w:r>
      <w:r w:rsidR="00551713">
        <w:rPr>
          <w:rFonts w:ascii="Times New Roman" w:eastAsia="Times New Roman" w:hAnsi="Times New Roman" w:cs="Times New Roman"/>
          <w:sz w:val="24"/>
          <w:szCs w:val="24"/>
        </w:rPr>
        <w:t xml:space="preserve"> </w:t>
      </w:r>
      <w:r w:rsidRPr="00767C38">
        <w:rPr>
          <w:rFonts w:ascii="Times New Roman" w:eastAsia="Times New Roman" w:hAnsi="Times New Roman" w:cs="Times New Roman"/>
          <w:sz w:val="24"/>
          <w:szCs w:val="24"/>
        </w:rPr>
        <w:t>TRUST</w:t>
      </w:r>
      <w:r w:rsidR="00551713">
        <w:rPr>
          <w:rFonts w:ascii="Times New Roman" w:eastAsia="Times New Roman" w:hAnsi="Times New Roman" w:cs="Times New Roman"/>
          <w:sz w:val="24"/>
          <w:szCs w:val="24"/>
        </w:rPr>
        <w:t xml:space="preserve"> </w:t>
      </w:r>
      <w:r w:rsidRPr="00767C38">
        <w:rPr>
          <w:rFonts w:ascii="Times New Roman" w:eastAsia="Times New Roman" w:hAnsi="Times New Roman" w:cs="Times New Roman"/>
          <w:sz w:val="24"/>
          <w:szCs w:val="24"/>
        </w:rPr>
        <w:t>/</w:t>
      </w:r>
      <w:r w:rsidR="00551713">
        <w:rPr>
          <w:rFonts w:ascii="Times New Roman" w:eastAsia="Times New Roman" w:hAnsi="Times New Roman" w:cs="Times New Roman"/>
          <w:sz w:val="24"/>
          <w:szCs w:val="24"/>
        </w:rPr>
        <w:t xml:space="preserve"> </w:t>
      </w:r>
      <w:r w:rsidRPr="00767C38">
        <w:rPr>
          <w:rFonts w:ascii="Times New Roman" w:eastAsia="Times New Roman" w:hAnsi="Times New Roman" w:cs="Times New Roman"/>
          <w:sz w:val="24"/>
          <w:szCs w:val="24"/>
        </w:rPr>
        <w:t xml:space="preserve">D.B.A., </w:t>
      </w:r>
      <w:r w:rsidRPr="00551713">
        <w:rPr>
          <w:rFonts w:ascii="Times New Roman" w:eastAsia="Times New Roman" w:hAnsi="Times New Roman" w:cs="Times New Roman"/>
          <w:sz w:val="24"/>
          <w:szCs w:val="24"/>
          <w:highlight w:val="yellow"/>
        </w:rPr>
        <w:t xml:space="preserve">FIRST </w:t>
      </w:r>
      <w:r w:rsidR="00AB26FC">
        <w:rPr>
          <w:rFonts w:ascii="Times New Roman" w:eastAsia="Times New Roman" w:hAnsi="Times New Roman" w:cs="Times New Roman"/>
          <w:sz w:val="24"/>
          <w:szCs w:val="24"/>
          <w:highlight w:val="yellow"/>
        </w:rPr>
        <w:t xml:space="preserve"> </w:t>
      </w:r>
      <w:r w:rsidRPr="00551713">
        <w:rPr>
          <w:rFonts w:ascii="Times New Roman" w:eastAsia="Times New Roman" w:hAnsi="Times New Roman" w:cs="Times New Roman"/>
          <w:sz w:val="24"/>
          <w:szCs w:val="24"/>
          <w:highlight w:val="yellow"/>
        </w:rPr>
        <w:t>MIDDLE</w:t>
      </w:r>
      <w:r w:rsidR="00AB26FC">
        <w:rPr>
          <w:rFonts w:ascii="Times New Roman" w:eastAsia="Times New Roman" w:hAnsi="Times New Roman" w:cs="Times New Roman"/>
          <w:sz w:val="24"/>
          <w:szCs w:val="24"/>
          <w:highlight w:val="yellow"/>
        </w:rPr>
        <w:t xml:space="preserve"> </w:t>
      </w:r>
      <w:r w:rsidRPr="00551713">
        <w:rPr>
          <w:rFonts w:ascii="Times New Roman" w:eastAsia="Times New Roman" w:hAnsi="Times New Roman" w:cs="Times New Roman"/>
          <w:sz w:val="24"/>
          <w:szCs w:val="24"/>
          <w:highlight w:val="yellow"/>
        </w:rPr>
        <w:t xml:space="preserve"> LAST</w:t>
      </w:r>
      <w:r w:rsidRPr="00767C38">
        <w:rPr>
          <w:rFonts w:ascii="Times New Roman" w:eastAsia="Times New Roman" w:hAnsi="Times New Roman" w:cs="Times New Roman"/>
          <w:sz w:val="24"/>
          <w:szCs w:val="24"/>
        </w:rPr>
        <w:t>©, is entered into the Commercial Registry as a transmitting utility solely for transmitting commercial activity as a condui</w:t>
      </w:r>
      <w:r w:rsidR="00551713">
        <w:rPr>
          <w:rFonts w:ascii="Times New Roman" w:eastAsia="Times New Roman" w:hAnsi="Times New Roman" w:cs="Times New Roman"/>
          <w:sz w:val="24"/>
          <w:szCs w:val="24"/>
        </w:rPr>
        <w:t xml:space="preserve">t for the benefit of the Trustee </w:t>
      </w:r>
      <w:r w:rsidRPr="00767C38">
        <w:rPr>
          <w:rFonts w:ascii="Times New Roman" w:eastAsia="Times New Roman" w:hAnsi="Times New Roman" w:cs="Times New Roman"/>
          <w:sz w:val="24"/>
          <w:szCs w:val="24"/>
        </w:rPr>
        <w:t>/</w:t>
      </w:r>
      <w:r w:rsidR="00551713">
        <w:rPr>
          <w:rFonts w:ascii="Times New Roman" w:eastAsia="Times New Roman" w:hAnsi="Times New Roman" w:cs="Times New Roman"/>
          <w:sz w:val="24"/>
          <w:szCs w:val="24"/>
        </w:rPr>
        <w:t xml:space="preserve"> Creditor</w:t>
      </w:r>
      <w:r w:rsidRPr="00767C38">
        <w:rPr>
          <w:rFonts w:ascii="Times New Roman" w:eastAsia="Times New Roman" w:hAnsi="Times New Roman" w:cs="Times New Roman"/>
          <w:sz w:val="24"/>
          <w:szCs w:val="24"/>
        </w:rPr>
        <w:t xml:space="preserve">, </w:t>
      </w:r>
      <w:r w:rsidRPr="00253DFB">
        <w:rPr>
          <w:rFonts w:ascii="Times New Roman" w:eastAsia="Times New Roman" w:hAnsi="Times New Roman" w:cs="Times New Roman"/>
          <w:sz w:val="24"/>
          <w:szCs w:val="24"/>
          <w:highlight w:val="yellow"/>
        </w:rPr>
        <w:t>First-Middle: Last</w:t>
      </w:r>
      <w:r w:rsidRPr="00767C38">
        <w:rPr>
          <w:rFonts w:ascii="Times New Roman" w:eastAsia="Times New Roman" w:hAnsi="Times New Roman" w:cs="Times New Roman"/>
          <w:sz w:val="24"/>
          <w:szCs w:val="24"/>
        </w:rPr>
        <w:t xml:space="preserve">. Given the absence of real money backed by substance since March 1933, the lawful method to discharge public debt is through a ‘Promissory Note.’ This discharge shall be executed by my order via the TRUST, </w:t>
      </w:r>
      <w:r w:rsidRPr="00AB26FC">
        <w:rPr>
          <w:rFonts w:ascii="Times New Roman" w:eastAsia="Times New Roman" w:hAnsi="Times New Roman" w:cs="Times New Roman"/>
          <w:sz w:val="24"/>
          <w:szCs w:val="24"/>
          <w:highlight w:val="yellow"/>
        </w:rPr>
        <w:t>FIRST</w:t>
      </w:r>
      <w:r w:rsidR="00AB26FC" w:rsidRPr="00AB26FC">
        <w:rPr>
          <w:rFonts w:ascii="Times New Roman" w:eastAsia="Times New Roman" w:hAnsi="Times New Roman" w:cs="Times New Roman"/>
          <w:sz w:val="24"/>
          <w:szCs w:val="24"/>
          <w:highlight w:val="yellow"/>
        </w:rPr>
        <w:t xml:space="preserve"> </w:t>
      </w:r>
      <w:r w:rsidRPr="00AB26FC">
        <w:rPr>
          <w:rFonts w:ascii="Times New Roman" w:eastAsia="Times New Roman" w:hAnsi="Times New Roman" w:cs="Times New Roman"/>
          <w:sz w:val="24"/>
          <w:szCs w:val="24"/>
          <w:highlight w:val="yellow"/>
        </w:rPr>
        <w:t xml:space="preserve"> MIDDLE</w:t>
      </w:r>
      <w:r w:rsidR="00AB26FC" w:rsidRPr="00AB26FC">
        <w:rPr>
          <w:rFonts w:ascii="Times New Roman" w:eastAsia="Times New Roman" w:hAnsi="Times New Roman" w:cs="Times New Roman"/>
          <w:sz w:val="24"/>
          <w:szCs w:val="24"/>
          <w:highlight w:val="yellow"/>
        </w:rPr>
        <w:t xml:space="preserve"> </w:t>
      </w:r>
      <w:r w:rsidRPr="00AB26FC">
        <w:rPr>
          <w:rFonts w:ascii="Times New Roman" w:eastAsia="Times New Roman" w:hAnsi="Times New Roman" w:cs="Times New Roman"/>
          <w:sz w:val="24"/>
          <w:szCs w:val="24"/>
          <w:highlight w:val="yellow"/>
        </w:rPr>
        <w:t xml:space="preserve"> LAST</w:t>
      </w:r>
      <w:r w:rsidRPr="00767C38">
        <w:rPr>
          <w:rFonts w:ascii="Times New Roman" w:eastAsia="Times New Roman" w:hAnsi="Times New Roman" w:cs="Times New Roman"/>
          <w:sz w:val="24"/>
          <w:szCs w:val="24"/>
        </w:rPr>
        <w:t>©, using my PRIVATE</w:t>
      </w:r>
      <w:r w:rsidR="00AB26FC">
        <w:rPr>
          <w:rFonts w:ascii="Times New Roman" w:eastAsia="Times New Roman" w:hAnsi="Times New Roman" w:cs="Times New Roman"/>
          <w:sz w:val="24"/>
          <w:szCs w:val="24"/>
        </w:rPr>
        <w:t xml:space="preserve"> </w:t>
      </w:r>
      <w:r w:rsidRPr="00767C38">
        <w:rPr>
          <w:rFonts w:ascii="Times New Roman" w:eastAsia="Times New Roman" w:hAnsi="Times New Roman" w:cs="Times New Roman"/>
          <w:sz w:val="24"/>
          <w:szCs w:val="24"/>
        </w:rPr>
        <w:t xml:space="preserve"> ASSET</w:t>
      </w:r>
      <w:r w:rsidR="00AB26FC">
        <w:rPr>
          <w:rFonts w:ascii="Times New Roman" w:eastAsia="Times New Roman" w:hAnsi="Times New Roman" w:cs="Times New Roman"/>
          <w:sz w:val="24"/>
          <w:szCs w:val="24"/>
        </w:rPr>
        <w:t xml:space="preserve"> </w:t>
      </w:r>
      <w:r w:rsidRPr="00767C38">
        <w:rPr>
          <w:rFonts w:ascii="Times New Roman" w:eastAsia="Times New Roman" w:hAnsi="Times New Roman" w:cs="Times New Roman"/>
          <w:sz w:val="24"/>
          <w:szCs w:val="24"/>
        </w:rPr>
        <w:t>/</w:t>
      </w:r>
      <w:r w:rsidR="00AB26FC">
        <w:rPr>
          <w:rFonts w:ascii="Times New Roman" w:eastAsia="Times New Roman" w:hAnsi="Times New Roman" w:cs="Times New Roman"/>
          <w:sz w:val="24"/>
          <w:szCs w:val="24"/>
        </w:rPr>
        <w:t xml:space="preserve"> </w:t>
      </w:r>
      <w:r w:rsidRPr="00767C38">
        <w:rPr>
          <w:rFonts w:ascii="Times New Roman" w:eastAsia="Times New Roman" w:hAnsi="Times New Roman" w:cs="Times New Roman"/>
          <w:sz w:val="24"/>
          <w:szCs w:val="24"/>
        </w:rPr>
        <w:t>CREDIT</w:t>
      </w:r>
      <w:r w:rsidR="00AB26FC">
        <w:rPr>
          <w:rFonts w:ascii="Times New Roman" w:eastAsia="Times New Roman" w:hAnsi="Times New Roman" w:cs="Times New Roman"/>
          <w:sz w:val="24"/>
          <w:szCs w:val="24"/>
        </w:rPr>
        <w:t xml:space="preserve"> </w:t>
      </w:r>
      <w:r w:rsidRPr="00767C38">
        <w:rPr>
          <w:rFonts w:ascii="Times New Roman" w:eastAsia="Times New Roman" w:hAnsi="Times New Roman" w:cs="Times New Roman"/>
          <w:sz w:val="24"/>
          <w:szCs w:val="24"/>
        </w:rPr>
        <w:t xml:space="preserve"> EXEMPTION.</w:t>
      </w:r>
    </w:p>
    <w:p w:rsidR="0097074F" w:rsidRPr="00767C38" w:rsidRDefault="0097074F" w:rsidP="0097074F">
      <w:pPr>
        <w:spacing w:after="0" w:line="240" w:lineRule="auto"/>
        <w:ind w:left="1440"/>
        <w:rPr>
          <w:rFonts w:ascii="Times New Roman" w:eastAsia="Times New Roman" w:hAnsi="Times New Roman" w:cs="Times New Roman"/>
          <w:sz w:val="24"/>
          <w:szCs w:val="24"/>
        </w:rPr>
      </w:pPr>
    </w:p>
    <w:p w:rsidR="00767C38" w:rsidRPr="00767C38" w:rsidRDefault="00767C38" w:rsidP="0097074F">
      <w:pPr>
        <w:numPr>
          <w:ilvl w:val="0"/>
          <w:numId w:val="3"/>
        </w:numPr>
        <w:spacing w:after="100" w:afterAutospacing="1" w:line="240" w:lineRule="auto"/>
        <w:rPr>
          <w:rFonts w:ascii="Times New Roman" w:eastAsia="Times New Roman" w:hAnsi="Times New Roman" w:cs="Times New Roman"/>
          <w:sz w:val="24"/>
          <w:szCs w:val="24"/>
        </w:rPr>
      </w:pPr>
      <w:r w:rsidRPr="00767C38">
        <w:rPr>
          <w:rFonts w:ascii="Times New Roman" w:eastAsia="Times New Roman" w:hAnsi="Times New Roman" w:cs="Times New Roman"/>
          <w:b/>
          <w:bCs/>
          <w:sz w:val="24"/>
          <w:szCs w:val="24"/>
        </w:rPr>
        <w:t>Established Status and Standing:</w:t>
      </w:r>
    </w:p>
    <w:p w:rsidR="00767C38" w:rsidRDefault="00767C38" w:rsidP="0097074F">
      <w:pPr>
        <w:numPr>
          <w:ilvl w:val="1"/>
          <w:numId w:val="3"/>
        </w:numPr>
        <w:spacing w:before="100" w:beforeAutospacing="1" w:after="0" w:line="240" w:lineRule="auto"/>
        <w:rPr>
          <w:rFonts w:ascii="Times New Roman" w:eastAsia="Times New Roman" w:hAnsi="Times New Roman" w:cs="Times New Roman"/>
          <w:sz w:val="24"/>
          <w:szCs w:val="24"/>
        </w:rPr>
      </w:pPr>
      <w:r w:rsidRPr="00767C38">
        <w:rPr>
          <w:rFonts w:ascii="Times New Roman" w:eastAsia="Times New Roman" w:hAnsi="Times New Roman" w:cs="Times New Roman"/>
          <w:sz w:val="24"/>
          <w:szCs w:val="24"/>
        </w:rPr>
        <w:t>I, First-Middle: Last</w:t>
      </w:r>
      <w:r w:rsidR="0097074F">
        <w:rPr>
          <w:rFonts w:ascii="Times New Roman" w:eastAsia="Times New Roman" w:hAnsi="Times New Roman" w:cs="Times New Roman"/>
          <w:sz w:val="24"/>
          <w:szCs w:val="24"/>
        </w:rPr>
        <w:t>, have established lawful status and standing</w:t>
      </w:r>
      <w:r w:rsidRPr="00767C38">
        <w:rPr>
          <w:rFonts w:ascii="Times New Roman" w:eastAsia="Times New Roman" w:hAnsi="Times New Roman" w:cs="Times New Roman"/>
          <w:sz w:val="24"/>
          <w:szCs w:val="24"/>
        </w:rPr>
        <w:t xml:space="preserve"> as the PRINCIPAL</w:t>
      </w:r>
      <w:r w:rsidR="00C90B26">
        <w:rPr>
          <w:rFonts w:ascii="Times New Roman" w:eastAsia="Times New Roman" w:hAnsi="Times New Roman" w:cs="Times New Roman"/>
          <w:sz w:val="24"/>
          <w:szCs w:val="24"/>
        </w:rPr>
        <w:t xml:space="preserve"> </w:t>
      </w:r>
      <w:r w:rsidRPr="00767C38">
        <w:rPr>
          <w:rFonts w:ascii="Times New Roman" w:eastAsia="Times New Roman" w:hAnsi="Times New Roman" w:cs="Times New Roman"/>
          <w:sz w:val="24"/>
          <w:szCs w:val="24"/>
        </w:rPr>
        <w:t xml:space="preserve"> CREDITOR to the U.S. </w:t>
      </w:r>
      <w:r w:rsidR="00C90B26">
        <w:rPr>
          <w:rFonts w:ascii="Times New Roman" w:eastAsia="Times New Roman" w:hAnsi="Times New Roman" w:cs="Times New Roman"/>
          <w:sz w:val="24"/>
          <w:szCs w:val="24"/>
        </w:rPr>
        <w:t xml:space="preserve"> </w:t>
      </w:r>
      <w:r w:rsidRPr="00767C38">
        <w:rPr>
          <w:rFonts w:ascii="Times New Roman" w:eastAsia="Times New Roman" w:hAnsi="Times New Roman" w:cs="Times New Roman"/>
          <w:sz w:val="24"/>
          <w:szCs w:val="24"/>
        </w:rPr>
        <w:t>CORPORATION. This status authorizes me to offer my private credit exemption</w:t>
      </w:r>
      <w:r w:rsidR="008C2DBF">
        <w:rPr>
          <w:rFonts w:ascii="Times New Roman" w:eastAsia="Times New Roman" w:hAnsi="Times New Roman" w:cs="Times New Roman"/>
          <w:sz w:val="24"/>
          <w:szCs w:val="24"/>
        </w:rPr>
        <w:t xml:space="preserve"> </w:t>
      </w:r>
      <w:r w:rsidRPr="00767C38">
        <w:rPr>
          <w:rFonts w:ascii="Times New Roman" w:eastAsia="Times New Roman" w:hAnsi="Times New Roman" w:cs="Times New Roman"/>
          <w:sz w:val="24"/>
          <w:szCs w:val="24"/>
        </w:rPr>
        <w:t>/</w:t>
      </w:r>
      <w:r w:rsidR="008C2DBF">
        <w:rPr>
          <w:rFonts w:ascii="Times New Roman" w:eastAsia="Times New Roman" w:hAnsi="Times New Roman" w:cs="Times New Roman"/>
          <w:sz w:val="24"/>
          <w:szCs w:val="24"/>
        </w:rPr>
        <w:t xml:space="preserve"> </w:t>
      </w:r>
      <w:r w:rsidRPr="00767C38">
        <w:rPr>
          <w:rFonts w:ascii="Times New Roman" w:eastAsia="Times New Roman" w:hAnsi="Times New Roman" w:cs="Times New Roman"/>
          <w:sz w:val="24"/>
          <w:szCs w:val="24"/>
        </w:rPr>
        <w:t xml:space="preserve">ASSET, noted in the public record, as the </w:t>
      </w:r>
      <w:r w:rsidR="008A4BF4">
        <w:rPr>
          <w:rFonts w:ascii="Times New Roman" w:eastAsia="Times New Roman" w:hAnsi="Times New Roman" w:cs="Times New Roman"/>
          <w:sz w:val="24"/>
          <w:szCs w:val="24"/>
        </w:rPr>
        <w:t xml:space="preserve"> </w:t>
      </w:r>
      <w:r w:rsidRPr="00767C38">
        <w:rPr>
          <w:rFonts w:ascii="Times New Roman" w:eastAsia="Times New Roman" w:hAnsi="Times New Roman" w:cs="Times New Roman"/>
          <w:sz w:val="24"/>
          <w:szCs w:val="24"/>
        </w:rPr>
        <w:t>PRIVATE</w:t>
      </w:r>
      <w:r w:rsidR="00C90B26">
        <w:rPr>
          <w:rFonts w:ascii="Times New Roman" w:eastAsia="Times New Roman" w:hAnsi="Times New Roman" w:cs="Times New Roman"/>
          <w:sz w:val="24"/>
          <w:szCs w:val="24"/>
        </w:rPr>
        <w:t xml:space="preserve"> </w:t>
      </w:r>
      <w:r w:rsidRPr="00767C38">
        <w:rPr>
          <w:rFonts w:ascii="Times New Roman" w:eastAsia="Times New Roman" w:hAnsi="Times New Roman" w:cs="Times New Roman"/>
          <w:sz w:val="24"/>
          <w:szCs w:val="24"/>
        </w:rPr>
        <w:t xml:space="preserve"> TRUSTEE</w:t>
      </w:r>
      <w:r w:rsidR="00C90B26">
        <w:rPr>
          <w:rFonts w:ascii="Times New Roman" w:eastAsia="Times New Roman" w:hAnsi="Times New Roman" w:cs="Times New Roman"/>
          <w:sz w:val="24"/>
          <w:szCs w:val="24"/>
        </w:rPr>
        <w:t xml:space="preserve"> </w:t>
      </w:r>
      <w:r w:rsidRPr="00767C38">
        <w:rPr>
          <w:rFonts w:ascii="Times New Roman" w:eastAsia="Times New Roman" w:hAnsi="Times New Roman" w:cs="Times New Roman"/>
          <w:sz w:val="24"/>
          <w:szCs w:val="24"/>
        </w:rPr>
        <w:t>/</w:t>
      </w:r>
      <w:r w:rsidR="00C90B26">
        <w:rPr>
          <w:rFonts w:ascii="Times New Roman" w:eastAsia="Times New Roman" w:hAnsi="Times New Roman" w:cs="Times New Roman"/>
          <w:sz w:val="24"/>
          <w:szCs w:val="24"/>
        </w:rPr>
        <w:t xml:space="preserve"> </w:t>
      </w:r>
      <w:r w:rsidRPr="00767C38">
        <w:rPr>
          <w:rFonts w:ascii="Times New Roman" w:eastAsia="Times New Roman" w:hAnsi="Times New Roman" w:cs="Times New Roman"/>
          <w:sz w:val="24"/>
          <w:szCs w:val="24"/>
        </w:rPr>
        <w:t>CREDITOR and SETTLOR</w:t>
      </w:r>
      <w:r w:rsidR="00C90B26">
        <w:rPr>
          <w:rFonts w:ascii="Times New Roman" w:eastAsia="Times New Roman" w:hAnsi="Times New Roman" w:cs="Times New Roman"/>
          <w:sz w:val="24"/>
          <w:szCs w:val="24"/>
        </w:rPr>
        <w:t xml:space="preserve"> </w:t>
      </w:r>
      <w:r w:rsidRPr="00767C38">
        <w:rPr>
          <w:rFonts w:ascii="Times New Roman" w:eastAsia="Times New Roman" w:hAnsi="Times New Roman" w:cs="Times New Roman"/>
          <w:sz w:val="24"/>
          <w:szCs w:val="24"/>
        </w:rPr>
        <w:t xml:space="preserve"> FOR</w:t>
      </w:r>
      <w:r w:rsidR="00C90B26">
        <w:rPr>
          <w:rFonts w:ascii="Times New Roman" w:eastAsia="Times New Roman" w:hAnsi="Times New Roman" w:cs="Times New Roman"/>
          <w:sz w:val="24"/>
          <w:szCs w:val="24"/>
        </w:rPr>
        <w:t xml:space="preserve"> </w:t>
      </w:r>
      <w:r w:rsidRPr="00767C38">
        <w:rPr>
          <w:rFonts w:ascii="Times New Roman" w:eastAsia="Times New Roman" w:hAnsi="Times New Roman" w:cs="Times New Roman"/>
          <w:sz w:val="24"/>
          <w:szCs w:val="24"/>
        </w:rPr>
        <w:t xml:space="preserve"> THE </w:t>
      </w:r>
      <w:r w:rsidR="00C90B26">
        <w:rPr>
          <w:rFonts w:ascii="Times New Roman" w:eastAsia="Times New Roman" w:hAnsi="Times New Roman" w:cs="Times New Roman"/>
          <w:sz w:val="24"/>
          <w:szCs w:val="24"/>
        </w:rPr>
        <w:t xml:space="preserve"> </w:t>
      </w:r>
      <w:r w:rsidRPr="00767C38">
        <w:rPr>
          <w:rFonts w:ascii="Times New Roman" w:eastAsia="Times New Roman" w:hAnsi="Times New Roman" w:cs="Times New Roman"/>
          <w:sz w:val="24"/>
          <w:szCs w:val="24"/>
        </w:rPr>
        <w:t>TRUST</w:t>
      </w:r>
      <w:r w:rsidR="00C90B26">
        <w:rPr>
          <w:rFonts w:ascii="Times New Roman" w:eastAsia="Times New Roman" w:hAnsi="Times New Roman" w:cs="Times New Roman"/>
          <w:sz w:val="24"/>
          <w:szCs w:val="24"/>
        </w:rPr>
        <w:t xml:space="preserve"> </w:t>
      </w:r>
      <w:r w:rsidRPr="00767C38">
        <w:rPr>
          <w:rFonts w:ascii="Times New Roman" w:eastAsia="Times New Roman" w:hAnsi="Times New Roman" w:cs="Times New Roman"/>
          <w:sz w:val="24"/>
          <w:szCs w:val="24"/>
        </w:rPr>
        <w:t>/</w:t>
      </w:r>
      <w:r w:rsidR="00C90B26">
        <w:rPr>
          <w:rFonts w:ascii="Times New Roman" w:eastAsia="Times New Roman" w:hAnsi="Times New Roman" w:cs="Times New Roman"/>
          <w:sz w:val="24"/>
          <w:szCs w:val="24"/>
        </w:rPr>
        <w:t xml:space="preserve"> </w:t>
      </w:r>
      <w:r w:rsidRPr="00767C38">
        <w:rPr>
          <w:rFonts w:ascii="Times New Roman" w:eastAsia="Times New Roman" w:hAnsi="Times New Roman" w:cs="Times New Roman"/>
          <w:sz w:val="24"/>
          <w:szCs w:val="24"/>
        </w:rPr>
        <w:t xml:space="preserve">D.B.A., </w:t>
      </w:r>
      <w:r w:rsidRPr="008C2DBF">
        <w:rPr>
          <w:rFonts w:ascii="Times New Roman" w:eastAsia="Times New Roman" w:hAnsi="Times New Roman" w:cs="Times New Roman"/>
          <w:sz w:val="24"/>
          <w:szCs w:val="24"/>
          <w:highlight w:val="yellow"/>
        </w:rPr>
        <w:t>FIRST</w:t>
      </w:r>
      <w:r w:rsidR="00C90B26" w:rsidRPr="008C2DBF">
        <w:rPr>
          <w:rFonts w:ascii="Times New Roman" w:eastAsia="Times New Roman" w:hAnsi="Times New Roman" w:cs="Times New Roman"/>
          <w:sz w:val="24"/>
          <w:szCs w:val="24"/>
          <w:highlight w:val="yellow"/>
        </w:rPr>
        <w:t xml:space="preserve"> </w:t>
      </w:r>
      <w:r w:rsidRPr="008C2DBF">
        <w:rPr>
          <w:rFonts w:ascii="Times New Roman" w:eastAsia="Times New Roman" w:hAnsi="Times New Roman" w:cs="Times New Roman"/>
          <w:sz w:val="24"/>
          <w:szCs w:val="24"/>
          <w:highlight w:val="yellow"/>
        </w:rPr>
        <w:t xml:space="preserve"> MIDDLE</w:t>
      </w:r>
      <w:r w:rsidR="00C90B26" w:rsidRPr="008C2DBF">
        <w:rPr>
          <w:rFonts w:ascii="Times New Roman" w:eastAsia="Times New Roman" w:hAnsi="Times New Roman" w:cs="Times New Roman"/>
          <w:sz w:val="24"/>
          <w:szCs w:val="24"/>
          <w:highlight w:val="yellow"/>
        </w:rPr>
        <w:t xml:space="preserve"> </w:t>
      </w:r>
      <w:r w:rsidRPr="008C2DBF">
        <w:rPr>
          <w:rFonts w:ascii="Times New Roman" w:eastAsia="Times New Roman" w:hAnsi="Times New Roman" w:cs="Times New Roman"/>
          <w:sz w:val="24"/>
          <w:szCs w:val="24"/>
          <w:highlight w:val="yellow"/>
        </w:rPr>
        <w:t xml:space="preserve"> LAST</w:t>
      </w:r>
      <w:r w:rsidRPr="00767C38">
        <w:rPr>
          <w:rFonts w:ascii="Times New Roman" w:eastAsia="Times New Roman" w:hAnsi="Times New Roman" w:cs="Times New Roman"/>
          <w:sz w:val="24"/>
          <w:szCs w:val="24"/>
        </w:rPr>
        <w:t>©.</w:t>
      </w:r>
    </w:p>
    <w:p w:rsidR="0097074F" w:rsidRPr="00767C38" w:rsidRDefault="0097074F" w:rsidP="0097074F">
      <w:pPr>
        <w:spacing w:after="0" w:line="240" w:lineRule="auto"/>
        <w:ind w:left="1440"/>
        <w:rPr>
          <w:rFonts w:ascii="Times New Roman" w:eastAsia="Times New Roman" w:hAnsi="Times New Roman" w:cs="Times New Roman"/>
          <w:sz w:val="24"/>
          <w:szCs w:val="24"/>
        </w:rPr>
      </w:pPr>
    </w:p>
    <w:p w:rsidR="00767C38" w:rsidRPr="00767C38" w:rsidRDefault="00767C38" w:rsidP="0097074F">
      <w:pPr>
        <w:numPr>
          <w:ilvl w:val="0"/>
          <w:numId w:val="3"/>
        </w:numPr>
        <w:spacing w:after="100" w:afterAutospacing="1" w:line="240" w:lineRule="auto"/>
        <w:rPr>
          <w:rFonts w:ascii="Times New Roman" w:eastAsia="Times New Roman" w:hAnsi="Times New Roman" w:cs="Times New Roman"/>
          <w:sz w:val="24"/>
          <w:szCs w:val="24"/>
        </w:rPr>
      </w:pPr>
      <w:r w:rsidRPr="00767C38">
        <w:rPr>
          <w:rFonts w:ascii="Times New Roman" w:eastAsia="Times New Roman" w:hAnsi="Times New Roman" w:cs="Times New Roman"/>
          <w:b/>
          <w:bCs/>
          <w:sz w:val="24"/>
          <w:szCs w:val="24"/>
        </w:rPr>
        <w:t>Authority and Power:</w:t>
      </w:r>
    </w:p>
    <w:p w:rsidR="00767C38" w:rsidRDefault="00767C38" w:rsidP="0097074F">
      <w:pPr>
        <w:numPr>
          <w:ilvl w:val="1"/>
          <w:numId w:val="3"/>
        </w:numPr>
        <w:spacing w:before="100" w:beforeAutospacing="1" w:after="0" w:line="240" w:lineRule="auto"/>
        <w:rPr>
          <w:rFonts w:ascii="Times New Roman" w:eastAsia="Times New Roman" w:hAnsi="Times New Roman" w:cs="Times New Roman"/>
          <w:sz w:val="24"/>
          <w:szCs w:val="24"/>
        </w:rPr>
      </w:pPr>
      <w:r w:rsidRPr="00767C38">
        <w:rPr>
          <w:rFonts w:ascii="Times New Roman" w:eastAsia="Times New Roman" w:hAnsi="Times New Roman" w:cs="Times New Roman"/>
          <w:sz w:val="24"/>
          <w:szCs w:val="24"/>
        </w:rPr>
        <w:t xml:space="preserve">As HOLDER </w:t>
      </w:r>
      <w:r w:rsidR="00E62082">
        <w:rPr>
          <w:rFonts w:ascii="Times New Roman" w:eastAsia="Times New Roman" w:hAnsi="Times New Roman" w:cs="Times New Roman"/>
          <w:sz w:val="24"/>
          <w:szCs w:val="24"/>
        </w:rPr>
        <w:t xml:space="preserve"> </w:t>
      </w:r>
      <w:r w:rsidRPr="00767C38">
        <w:rPr>
          <w:rFonts w:ascii="Times New Roman" w:eastAsia="Times New Roman" w:hAnsi="Times New Roman" w:cs="Times New Roman"/>
          <w:sz w:val="24"/>
          <w:szCs w:val="24"/>
        </w:rPr>
        <w:t>IN</w:t>
      </w:r>
      <w:r w:rsidR="00E62082">
        <w:rPr>
          <w:rFonts w:ascii="Times New Roman" w:eastAsia="Times New Roman" w:hAnsi="Times New Roman" w:cs="Times New Roman"/>
          <w:sz w:val="24"/>
          <w:szCs w:val="24"/>
        </w:rPr>
        <w:t xml:space="preserve"> </w:t>
      </w:r>
      <w:r w:rsidRPr="00767C38">
        <w:rPr>
          <w:rFonts w:ascii="Times New Roman" w:eastAsia="Times New Roman" w:hAnsi="Times New Roman" w:cs="Times New Roman"/>
          <w:sz w:val="24"/>
          <w:szCs w:val="24"/>
        </w:rPr>
        <w:t xml:space="preserve"> DUE </w:t>
      </w:r>
      <w:r w:rsidR="00E62082">
        <w:rPr>
          <w:rFonts w:ascii="Times New Roman" w:eastAsia="Times New Roman" w:hAnsi="Times New Roman" w:cs="Times New Roman"/>
          <w:sz w:val="24"/>
          <w:szCs w:val="24"/>
        </w:rPr>
        <w:t xml:space="preserve"> </w:t>
      </w:r>
      <w:r w:rsidRPr="00767C38">
        <w:rPr>
          <w:rFonts w:ascii="Times New Roman" w:eastAsia="Times New Roman" w:hAnsi="Times New Roman" w:cs="Times New Roman"/>
          <w:sz w:val="24"/>
          <w:szCs w:val="24"/>
        </w:rPr>
        <w:t xml:space="preserve">COURSE, I possess full POWER </w:t>
      </w:r>
      <w:r w:rsidR="00E21415">
        <w:rPr>
          <w:rFonts w:ascii="Times New Roman" w:eastAsia="Times New Roman" w:hAnsi="Times New Roman" w:cs="Times New Roman"/>
          <w:sz w:val="24"/>
          <w:szCs w:val="24"/>
        </w:rPr>
        <w:t xml:space="preserve"> </w:t>
      </w:r>
      <w:r w:rsidRPr="00767C38">
        <w:rPr>
          <w:rFonts w:ascii="Times New Roman" w:eastAsia="Times New Roman" w:hAnsi="Times New Roman" w:cs="Times New Roman"/>
          <w:sz w:val="24"/>
          <w:szCs w:val="24"/>
        </w:rPr>
        <w:t>OF ATTORNEY and the first right o</w:t>
      </w:r>
      <w:r w:rsidR="00E21415">
        <w:rPr>
          <w:rFonts w:ascii="Times New Roman" w:eastAsia="Times New Roman" w:hAnsi="Times New Roman" w:cs="Times New Roman"/>
          <w:sz w:val="24"/>
          <w:szCs w:val="24"/>
        </w:rPr>
        <w:t>f claim as Grantor and sole agent</w:t>
      </w:r>
      <w:r w:rsidR="0097074F">
        <w:rPr>
          <w:rFonts w:ascii="Times New Roman" w:eastAsia="Times New Roman" w:hAnsi="Times New Roman" w:cs="Times New Roman"/>
          <w:sz w:val="24"/>
          <w:szCs w:val="24"/>
        </w:rPr>
        <w:t xml:space="preserve"> for the </w:t>
      </w:r>
      <w:r w:rsidRPr="00767C38">
        <w:rPr>
          <w:rFonts w:ascii="Times New Roman" w:eastAsia="Times New Roman" w:hAnsi="Times New Roman" w:cs="Times New Roman"/>
          <w:sz w:val="24"/>
          <w:szCs w:val="24"/>
        </w:rPr>
        <w:t xml:space="preserve">DEBTOR. I am the sole </w:t>
      </w:r>
      <w:r w:rsidR="00F35D7F">
        <w:rPr>
          <w:rFonts w:ascii="Times New Roman" w:eastAsia="Times New Roman" w:hAnsi="Times New Roman" w:cs="Times New Roman"/>
          <w:sz w:val="24"/>
          <w:szCs w:val="24"/>
        </w:rPr>
        <w:t>Executor of the</w:t>
      </w:r>
      <w:r w:rsidR="008C2DBF">
        <w:rPr>
          <w:rFonts w:ascii="Times New Roman" w:eastAsia="Times New Roman" w:hAnsi="Times New Roman" w:cs="Times New Roman"/>
          <w:sz w:val="24"/>
          <w:szCs w:val="24"/>
        </w:rPr>
        <w:t xml:space="preserve">  </w:t>
      </w:r>
      <w:r w:rsidR="008C2DBF" w:rsidRPr="008C2DBF">
        <w:rPr>
          <w:rFonts w:ascii="Times New Roman" w:eastAsia="Times New Roman" w:hAnsi="Times New Roman" w:cs="Times New Roman"/>
          <w:sz w:val="24"/>
          <w:szCs w:val="24"/>
          <w:highlight w:val="yellow"/>
        </w:rPr>
        <w:t>FIRST</w:t>
      </w:r>
      <w:r w:rsidR="00E21415">
        <w:rPr>
          <w:rFonts w:ascii="Times New Roman" w:eastAsia="Times New Roman" w:hAnsi="Times New Roman" w:cs="Times New Roman"/>
          <w:sz w:val="24"/>
          <w:szCs w:val="24"/>
          <w:highlight w:val="yellow"/>
        </w:rPr>
        <w:t xml:space="preserve"> </w:t>
      </w:r>
      <w:r w:rsidR="008C2DBF" w:rsidRPr="008C2DBF">
        <w:rPr>
          <w:rFonts w:ascii="Times New Roman" w:eastAsia="Times New Roman" w:hAnsi="Times New Roman" w:cs="Times New Roman"/>
          <w:sz w:val="24"/>
          <w:szCs w:val="24"/>
          <w:highlight w:val="yellow"/>
        </w:rPr>
        <w:t xml:space="preserve"> MIDDLE</w:t>
      </w:r>
      <w:r w:rsidR="00E21415">
        <w:rPr>
          <w:rFonts w:ascii="Times New Roman" w:eastAsia="Times New Roman" w:hAnsi="Times New Roman" w:cs="Times New Roman"/>
          <w:sz w:val="24"/>
          <w:szCs w:val="24"/>
          <w:highlight w:val="yellow"/>
        </w:rPr>
        <w:t xml:space="preserve"> </w:t>
      </w:r>
      <w:r w:rsidR="008C2DBF" w:rsidRPr="008C2DBF">
        <w:rPr>
          <w:rFonts w:ascii="Times New Roman" w:eastAsia="Times New Roman" w:hAnsi="Times New Roman" w:cs="Times New Roman"/>
          <w:sz w:val="24"/>
          <w:szCs w:val="24"/>
          <w:highlight w:val="yellow"/>
        </w:rPr>
        <w:t xml:space="preserve"> LAST</w:t>
      </w:r>
      <w:r w:rsidRPr="00767C38">
        <w:rPr>
          <w:rFonts w:ascii="Times New Roman" w:eastAsia="Times New Roman" w:hAnsi="Times New Roman" w:cs="Times New Roman"/>
          <w:sz w:val="24"/>
          <w:szCs w:val="24"/>
        </w:rPr>
        <w:t xml:space="preserve"> </w:t>
      </w:r>
      <w:r w:rsidR="001313A7">
        <w:rPr>
          <w:rFonts w:ascii="Times New Roman" w:eastAsia="Times New Roman" w:hAnsi="Times New Roman" w:cs="Times New Roman"/>
          <w:sz w:val="24"/>
          <w:szCs w:val="24"/>
        </w:rPr>
        <w:t xml:space="preserve"> </w:t>
      </w:r>
      <w:r w:rsidRPr="00767C38">
        <w:rPr>
          <w:rFonts w:ascii="Times New Roman" w:eastAsia="Times New Roman" w:hAnsi="Times New Roman" w:cs="Times New Roman"/>
          <w:sz w:val="24"/>
          <w:szCs w:val="24"/>
        </w:rPr>
        <w:t>ESTATE (S</w:t>
      </w:r>
      <w:r w:rsidR="000950E4">
        <w:rPr>
          <w:rFonts w:ascii="Times New Roman" w:eastAsia="Times New Roman" w:hAnsi="Times New Roman" w:cs="Times New Roman"/>
          <w:sz w:val="24"/>
          <w:szCs w:val="24"/>
        </w:rPr>
        <w:t>.</w:t>
      </w:r>
      <w:r w:rsidRPr="00767C38">
        <w:rPr>
          <w:rFonts w:ascii="Times New Roman" w:eastAsia="Times New Roman" w:hAnsi="Times New Roman" w:cs="Times New Roman"/>
          <w:sz w:val="24"/>
          <w:szCs w:val="24"/>
        </w:rPr>
        <w:t>S</w:t>
      </w:r>
      <w:r w:rsidR="000950E4">
        <w:rPr>
          <w:rFonts w:ascii="Times New Roman" w:eastAsia="Times New Roman" w:hAnsi="Times New Roman" w:cs="Times New Roman"/>
          <w:sz w:val="24"/>
          <w:szCs w:val="24"/>
        </w:rPr>
        <w:t>.</w:t>
      </w:r>
      <w:r w:rsidRPr="00767C38">
        <w:rPr>
          <w:rFonts w:ascii="Times New Roman" w:eastAsia="Times New Roman" w:hAnsi="Times New Roman" w:cs="Times New Roman"/>
          <w:sz w:val="24"/>
          <w:szCs w:val="24"/>
        </w:rPr>
        <w:t>N</w:t>
      </w:r>
      <w:r w:rsidR="000950E4">
        <w:rPr>
          <w:rFonts w:ascii="Times New Roman" w:eastAsia="Times New Roman" w:hAnsi="Times New Roman" w:cs="Times New Roman"/>
          <w:sz w:val="24"/>
          <w:szCs w:val="24"/>
        </w:rPr>
        <w:t xml:space="preserve">. # </w:t>
      </w:r>
      <w:r w:rsidR="000950E4" w:rsidRPr="000950E4">
        <w:rPr>
          <w:rFonts w:ascii="Times New Roman" w:eastAsia="Times New Roman" w:hAnsi="Times New Roman" w:cs="Times New Roman"/>
          <w:sz w:val="24"/>
          <w:szCs w:val="24"/>
          <w:highlight w:val="yellow"/>
        </w:rPr>
        <w:t>xxx-xx-xxxx</w:t>
      </w:r>
      <w:r w:rsidRPr="00767C38">
        <w:rPr>
          <w:rFonts w:ascii="Times New Roman" w:eastAsia="Times New Roman" w:hAnsi="Times New Roman" w:cs="Times New Roman"/>
          <w:sz w:val="24"/>
          <w:szCs w:val="24"/>
        </w:rPr>
        <w:t>), duly and morally authorized to discharge any public presentment charged to the TRUST</w:t>
      </w:r>
      <w:r w:rsidR="00016505">
        <w:rPr>
          <w:rFonts w:ascii="Times New Roman" w:eastAsia="Times New Roman" w:hAnsi="Times New Roman" w:cs="Times New Roman"/>
          <w:sz w:val="24"/>
          <w:szCs w:val="24"/>
        </w:rPr>
        <w:t xml:space="preserve"> </w:t>
      </w:r>
      <w:r w:rsidRPr="00767C38">
        <w:rPr>
          <w:rFonts w:ascii="Times New Roman" w:eastAsia="Times New Roman" w:hAnsi="Times New Roman" w:cs="Times New Roman"/>
          <w:sz w:val="24"/>
          <w:szCs w:val="24"/>
        </w:rPr>
        <w:t>/</w:t>
      </w:r>
      <w:r w:rsidR="00016505">
        <w:rPr>
          <w:rFonts w:ascii="Times New Roman" w:eastAsia="Times New Roman" w:hAnsi="Times New Roman" w:cs="Times New Roman"/>
          <w:sz w:val="24"/>
          <w:szCs w:val="24"/>
        </w:rPr>
        <w:t xml:space="preserve"> </w:t>
      </w:r>
      <w:r w:rsidRPr="00767C38">
        <w:rPr>
          <w:rFonts w:ascii="Times New Roman" w:eastAsia="Times New Roman" w:hAnsi="Times New Roman" w:cs="Times New Roman"/>
          <w:sz w:val="24"/>
          <w:szCs w:val="24"/>
        </w:rPr>
        <w:t>DEBTOR. This discharge is executed voluntarily through my signature, creating the credit necessary to balance the accounting under international commercial law.</w:t>
      </w:r>
    </w:p>
    <w:p w:rsidR="0097074F" w:rsidRPr="00767C38" w:rsidRDefault="0097074F" w:rsidP="0097074F">
      <w:pPr>
        <w:spacing w:after="0" w:line="240" w:lineRule="auto"/>
        <w:ind w:left="1440"/>
        <w:rPr>
          <w:rFonts w:ascii="Times New Roman" w:eastAsia="Times New Roman" w:hAnsi="Times New Roman" w:cs="Times New Roman"/>
          <w:sz w:val="24"/>
          <w:szCs w:val="24"/>
        </w:rPr>
      </w:pPr>
    </w:p>
    <w:p w:rsidR="00767C38" w:rsidRPr="00767C38" w:rsidRDefault="00767C38" w:rsidP="0097074F">
      <w:pPr>
        <w:numPr>
          <w:ilvl w:val="0"/>
          <w:numId w:val="3"/>
        </w:numPr>
        <w:spacing w:after="100" w:afterAutospacing="1" w:line="240" w:lineRule="auto"/>
        <w:rPr>
          <w:rFonts w:ascii="Times New Roman" w:eastAsia="Times New Roman" w:hAnsi="Times New Roman" w:cs="Times New Roman"/>
          <w:sz w:val="24"/>
          <w:szCs w:val="24"/>
        </w:rPr>
      </w:pPr>
      <w:r w:rsidRPr="00767C38">
        <w:rPr>
          <w:rFonts w:ascii="Times New Roman" w:eastAsia="Times New Roman" w:hAnsi="Times New Roman" w:cs="Times New Roman"/>
          <w:b/>
          <w:bCs/>
          <w:sz w:val="24"/>
          <w:szCs w:val="24"/>
        </w:rPr>
        <w:t>Endorsement of Instruments:</w:t>
      </w:r>
    </w:p>
    <w:p w:rsidR="00767C38" w:rsidRDefault="00767C38" w:rsidP="0097074F">
      <w:pPr>
        <w:numPr>
          <w:ilvl w:val="1"/>
          <w:numId w:val="3"/>
        </w:numPr>
        <w:spacing w:before="100" w:beforeAutospacing="1" w:after="0" w:line="240" w:lineRule="auto"/>
        <w:rPr>
          <w:rFonts w:ascii="Times New Roman" w:eastAsia="Times New Roman" w:hAnsi="Times New Roman" w:cs="Times New Roman"/>
          <w:sz w:val="24"/>
          <w:szCs w:val="24"/>
        </w:rPr>
      </w:pPr>
      <w:r w:rsidRPr="00767C38">
        <w:rPr>
          <w:rFonts w:ascii="Times New Roman" w:eastAsia="Times New Roman" w:hAnsi="Times New Roman" w:cs="Times New Roman"/>
          <w:sz w:val="24"/>
          <w:szCs w:val="24"/>
        </w:rPr>
        <w:t>The enclosed negotiable instruments have been properly endorsed on both the front and back, following the correct banker’s acceptance format.</w:t>
      </w:r>
    </w:p>
    <w:p w:rsidR="0097074F" w:rsidRPr="00767C38" w:rsidRDefault="0097074F" w:rsidP="0097074F">
      <w:pPr>
        <w:spacing w:after="0" w:line="240" w:lineRule="auto"/>
        <w:ind w:left="1440"/>
        <w:rPr>
          <w:rFonts w:ascii="Times New Roman" w:eastAsia="Times New Roman" w:hAnsi="Times New Roman" w:cs="Times New Roman"/>
          <w:sz w:val="24"/>
          <w:szCs w:val="24"/>
        </w:rPr>
      </w:pPr>
    </w:p>
    <w:p w:rsidR="00767C38" w:rsidRPr="00767C38" w:rsidRDefault="00767C38" w:rsidP="0097074F">
      <w:pPr>
        <w:numPr>
          <w:ilvl w:val="0"/>
          <w:numId w:val="3"/>
        </w:numPr>
        <w:spacing w:after="100" w:afterAutospacing="1" w:line="240" w:lineRule="auto"/>
        <w:rPr>
          <w:rFonts w:ascii="Times New Roman" w:eastAsia="Times New Roman" w:hAnsi="Times New Roman" w:cs="Times New Roman"/>
          <w:sz w:val="24"/>
          <w:szCs w:val="24"/>
        </w:rPr>
      </w:pPr>
      <w:r w:rsidRPr="00767C38">
        <w:rPr>
          <w:rFonts w:ascii="Times New Roman" w:eastAsia="Times New Roman" w:hAnsi="Times New Roman" w:cs="Times New Roman"/>
          <w:b/>
          <w:bCs/>
          <w:sz w:val="24"/>
          <w:szCs w:val="24"/>
        </w:rPr>
        <w:t>Condition of Liability:</w:t>
      </w:r>
    </w:p>
    <w:p w:rsidR="00767C38" w:rsidRPr="00767C38" w:rsidRDefault="00767C38" w:rsidP="00767C3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67C38">
        <w:rPr>
          <w:rFonts w:ascii="Times New Roman" w:eastAsia="Times New Roman" w:hAnsi="Times New Roman" w:cs="Times New Roman"/>
          <w:sz w:val="24"/>
          <w:szCs w:val="24"/>
        </w:rPr>
        <w:t>Until the return of money with substance and valuable consideration, any further submission of liability instruments will increase the national debt and deepen involuntary servitude. Any party attempting to enforce such liabilities must provide a written instrument proving the authority to hold me in involuntary servitude. Absent this, I instruct the lawful discharge of these public debts charged to the TRUST</w:t>
      </w:r>
      <w:r w:rsidR="00016505">
        <w:rPr>
          <w:rFonts w:ascii="Times New Roman" w:eastAsia="Times New Roman" w:hAnsi="Times New Roman" w:cs="Times New Roman"/>
          <w:sz w:val="24"/>
          <w:szCs w:val="24"/>
        </w:rPr>
        <w:t xml:space="preserve"> </w:t>
      </w:r>
      <w:r w:rsidRPr="00767C38">
        <w:rPr>
          <w:rFonts w:ascii="Times New Roman" w:eastAsia="Times New Roman" w:hAnsi="Times New Roman" w:cs="Times New Roman"/>
          <w:sz w:val="24"/>
          <w:szCs w:val="24"/>
        </w:rPr>
        <w:t>/</w:t>
      </w:r>
      <w:r w:rsidR="00016505">
        <w:rPr>
          <w:rFonts w:ascii="Times New Roman" w:eastAsia="Times New Roman" w:hAnsi="Times New Roman" w:cs="Times New Roman"/>
          <w:sz w:val="24"/>
          <w:szCs w:val="24"/>
        </w:rPr>
        <w:t xml:space="preserve"> </w:t>
      </w:r>
      <w:r w:rsidRPr="00767C38">
        <w:rPr>
          <w:rFonts w:ascii="Times New Roman" w:eastAsia="Times New Roman" w:hAnsi="Times New Roman" w:cs="Times New Roman"/>
          <w:sz w:val="24"/>
          <w:szCs w:val="24"/>
        </w:rPr>
        <w:t xml:space="preserve">D.B.A., </w:t>
      </w:r>
      <w:r w:rsidRPr="00016505">
        <w:rPr>
          <w:rFonts w:ascii="Times New Roman" w:eastAsia="Times New Roman" w:hAnsi="Times New Roman" w:cs="Times New Roman"/>
          <w:sz w:val="24"/>
          <w:szCs w:val="24"/>
          <w:highlight w:val="yellow"/>
        </w:rPr>
        <w:t xml:space="preserve">FIRST </w:t>
      </w:r>
      <w:r w:rsidR="00016505" w:rsidRPr="00016505">
        <w:rPr>
          <w:rFonts w:ascii="Times New Roman" w:eastAsia="Times New Roman" w:hAnsi="Times New Roman" w:cs="Times New Roman"/>
          <w:sz w:val="24"/>
          <w:szCs w:val="24"/>
          <w:highlight w:val="yellow"/>
        </w:rPr>
        <w:t xml:space="preserve"> </w:t>
      </w:r>
      <w:r w:rsidRPr="00016505">
        <w:rPr>
          <w:rFonts w:ascii="Times New Roman" w:eastAsia="Times New Roman" w:hAnsi="Times New Roman" w:cs="Times New Roman"/>
          <w:sz w:val="24"/>
          <w:szCs w:val="24"/>
          <w:highlight w:val="yellow"/>
        </w:rPr>
        <w:t xml:space="preserve">MIDDLE </w:t>
      </w:r>
      <w:r w:rsidR="00016505" w:rsidRPr="00016505">
        <w:rPr>
          <w:rFonts w:ascii="Times New Roman" w:eastAsia="Times New Roman" w:hAnsi="Times New Roman" w:cs="Times New Roman"/>
          <w:sz w:val="24"/>
          <w:szCs w:val="24"/>
          <w:highlight w:val="yellow"/>
        </w:rPr>
        <w:t xml:space="preserve"> </w:t>
      </w:r>
      <w:r w:rsidRPr="00016505">
        <w:rPr>
          <w:rFonts w:ascii="Times New Roman" w:eastAsia="Times New Roman" w:hAnsi="Times New Roman" w:cs="Times New Roman"/>
          <w:sz w:val="24"/>
          <w:szCs w:val="24"/>
          <w:highlight w:val="yellow"/>
        </w:rPr>
        <w:t>LAS</w:t>
      </w:r>
      <w:r w:rsidRPr="00AB3AED">
        <w:rPr>
          <w:rFonts w:ascii="Times New Roman" w:eastAsia="Times New Roman" w:hAnsi="Times New Roman" w:cs="Times New Roman"/>
          <w:sz w:val="24"/>
          <w:szCs w:val="24"/>
          <w:highlight w:val="yellow"/>
        </w:rPr>
        <w:t>T</w:t>
      </w:r>
      <w:r w:rsidRPr="00767C38">
        <w:rPr>
          <w:rFonts w:ascii="Times New Roman" w:eastAsia="Times New Roman" w:hAnsi="Times New Roman" w:cs="Times New Roman"/>
          <w:sz w:val="24"/>
          <w:szCs w:val="24"/>
        </w:rPr>
        <w:t xml:space="preserve">© (EXEMPTION I.D. # </w:t>
      </w:r>
      <w:r w:rsidRPr="00016505">
        <w:rPr>
          <w:rFonts w:ascii="Times New Roman" w:eastAsia="Times New Roman" w:hAnsi="Times New Roman" w:cs="Times New Roman"/>
          <w:sz w:val="24"/>
          <w:szCs w:val="24"/>
          <w:highlight w:val="yellow"/>
        </w:rPr>
        <w:t>SSNxxxxxx</w:t>
      </w:r>
      <w:r w:rsidRPr="00767C38">
        <w:rPr>
          <w:rFonts w:ascii="Times New Roman" w:eastAsia="Times New Roman" w:hAnsi="Times New Roman" w:cs="Times New Roman"/>
          <w:sz w:val="24"/>
          <w:szCs w:val="24"/>
        </w:rPr>
        <w:t>).</w:t>
      </w:r>
    </w:p>
    <w:p w:rsidR="00AC6178" w:rsidRDefault="00AC6178" w:rsidP="00AC6178">
      <w:pPr>
        <w:spacing w:before="100" w:beforeAutospacing="1" w:after="0" w:line="240" w:lineRule="auto"/>
        <w:jc w:val="center"/>
        <w:outlineLvl w:val="2"/>
        <w:rPr>
          <w:rFonts w:ascii="Times New Roman" w:eastAsia="Times New Roman" w:hAnsi="Times New Roman" w:cs="Times New Roman"/>
          <w:b/>
          <w:bCs/>
          <w:sz w:val="24"/>
          <w:szCs w:val="27"/>
        </w:rPr>
      </w:pPr>
    </w:p>
    <w:p w:rsidR="00767C38" w:rsidRPr="00D90E80" w:rsidRDefault="00D80347" w:rsidP="00767C38">
      <w:pPr>
        <w:spacing w:before="100" w:beforeAutospacing="1" w:after="100" w:afterAutospacing="1" w:line="240" w:lineRule="auto"/>
        <w:jc w:val="center"/>
        <w:outlineLvl w:val="2"/>
        <w:rPr>
          <w:rFonts w:ascii="Times New Roman" w:eastAsia="Times New Roman" w:hAnsi="Times New Roman" w:cs="Times New Roman"/>
          <w:b/>
          <w:bCs/>
          <w:sz w:val="24"/>
          <w:szCs w:val="27"/>
        </w:rPr>
      </w:pPr>
      <w:r>
        <w:rPr>
          <w:rFonts w:ascii="Times New Roman" w:eastAsia="Times New Roman" w:hAnsi="Times New Roman" w:cs="Times New Roman"/>
          <w:b/>
          <w:bCs/>
          <w:sz w:val="24"/>
          <w:szCs w:val="27"/>
        </w:rPr>
        <w:lastRenderedPageBreak/>
        <w:t xml:space="preserve">EXECUTIVE  </w:t>
      </w:r>
      <w:r w:rsidR="00767C38" w:rsidRPr="00D90E80">
        <w:rPr>
          <w:rFonts w:ascii="Times New Roman" w:eastAsia="Times New Roman" w:hAnsi="Times New Roman" w:cs="Times New Roman"/>
          <w:b/>
          <w:bCs/>
          <w:sz w:val="24"/>
          <w:szCs w:val="27"/>
        </w:rPr>
        <w:t>ORDER</w:t>
      </w:r>
      <w:r w:rsidR="00656EE3">
        <w:rPr>
          <w:rFonts w:ascii="Times New Roman" w:eastAsia="Times New Roman" w:hAnsi="Times New Roman" w:cs="Times New Roman"/>
          <w:b/>
          <w:bCs/>
          <w:sz w:val="24"/>
          <w:szCs w:val="27"/>
        </w:rPr>
        <w:t xml:space="preserve"> </w:t>
      </w:r>
      <w:r w:rsidR="00D90E80">
        <w:rPr>
          <w:rFonts w:ascii="Times New Roman" w:eastAsia="Times New Roman" w:hAnsi="Times New Roman" w:cs="Times New Roman"/>
          <w:b/>
          <w:bCs/>
          <w:sz w:val="24"/>
          <w:szCs w:val="27"/>
        </w:rPr>
        <w:t xml:space="preserve"> AND</w:t>
      </w:r>
      <w:r w:rsidR="00656EE3">
        <w:rPr>
          <w:rFonts w:ascii="Times New Roman" w:eastAsia="Times New Roman" w:hAnsi="Times New Roman" w:cs="Times New Roman"/>
          <w:b/>
          <w:bCs/>
          <w:sz w:val="24"/>
          <w:szCs w:val="27"/>
        </w:rPr>
        <w:t xml:space="preserve"> </w:t>
      </w:r>
      <w:r w:rsidR="00D90E80">
        <w:rPr>
          <w:rFonts w:ascii="Times New Roman" w:eastAsia="Times New Roman" w:hAnsi="Times New Roman" w:cs="Times New Roman"/>
          <w:b/>
          <w:bCs/>
          <w:sz w:val="24"/>
          <w:szCs w:val="27"/>
        </w:rPr>
        <w:t xml:space="preserve"> LEGAL</w:t>
      </w:r>
      <w:r w:rsidR="00656EE3">
        <w:rPr>
          <w:rFonts w:ascii="Times New Roman" w:eastAsia="Times New Roman" w:hAnsi="Times New Roman" w:cs="Times New Roman"/>
          <w:b/>
          <w:bCs/>
          <w:sz w:val="24"/>
          <w:szCs w:val="27"/>
        </w:rPr>
        <w:t xml:space="preserve"> </w:t>
      </w:r>
      <w:r w:rsidR="00D90E80">
        <w:rPr>
          <w:rFonts w:ascii="Times New Roman" w:eastAsia="Times New Roman" w:hAnsi="Times New Roman" w:cs="Times New Roman"/>
          <w:b/>
          <w:bCs/>
          <w:sz w:val="24"/>
          <w:szCs w:val="27"/>
        </w:rPr>
        <w:t xml:space="preserve"> ENFORCEMENT</w:t>
      </w:r>
    </w:p>
    <w:p w:rsidR="00767C38" w:rsidRPr="00721EEA" w:rsidRDefault="00767C38" w:rsidP="00721EEA">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21EEA">
        <w:rPr>
          <w:rFonts w:ascii="Times New Roman" w:eastAsia="Times New Roman" w:hAnsi="Times New Roman" w:cs="Times New Roman"/>
          <w:b/>
          <w:bCs/>
          <w:sz w:val="24"/>
          <w:szCs w:val="24"/>
        </w:rPr>
        <w:t>Fiduciary Responsibility and Legal Obligation:</w:t>
      </w:r>
    </w:p>
    <w:p w:rsidR="00767C38" w:rsidRDefault="00767C38" w:rsidP="0097074F">
      <w:pPr>
        <w:numPr>
          <w:ilvl w:val="1"/>
          <w:numId w:val="3"/>
        </w:numPr>
        <w:spacing w:before="100" w:beforeAutospacing="1" w:after="0" w:line="240" w:lineRule="auto"/>
        <w:rPr>
          <w:rFonts w:ascii="Times New Roman" w:eastAsia="Times New Roman" w:hAnsi="Times New Roman" w:cs="Times New Roman"/>
          <w:sz w:val="24"/>
          <w:szCs w:val="24"/>
        </w:rPr>
      </w:pPr>
      <w:r w:rsidRPr="00767C38">
        <w:rPr>
          <w:rFonts w:ascii="Times New Roman" w:eastAsia="Times New Roman" w:hAnsi="Times New Roman" w:cs="Times New Roman"/>
          <w:sz w:val="24"/>
          <w:szCs w:val="24"/>
        </w:rPr>
        <w:t xml:space="preserve">Per your solemn OATH </w:t>
      </w:r>
      <w:r w:rsidR="000F2194">
        <w:rPr>
          <w:rFonts w:ascii="Times New Roman" w:eastAsia="Times New Roman" w:hAnsi="Times New Roman" w:cs="Times New Roman"/>
          <w:sz w:val="24"/>
          <w:szCs w:val="24"/>
        </w:rPr>
        <w:t xml:space="preserve"> </w:t>
      </w:r>
      <w:r w:rsidRPr="00767C38">
        <w:rPr>
          <w:rFonts w:ascii="Times New Roman" w:eastAsia="Times New Roman" w:hAnsi="Times New Roman" w:cs="Times New Roman"/>
          <w:sz w:val="24"/>
          <w:szCs w:val="24"/>
        </w:rPr>
        <w:t>OF</w:t>
      </w:r>
      <w:r w:rsidR="000F2194">
        <w:rPr>
          <w:rFonts w:ascii="Times New Roman" w:eastAsia="Times New Roman" w:hAnsi="Times New Roman" w:cs="Times New Roman"/>
          <w:sz w:val="24"/>
          <w:szCs w:val="24"/>
        </w:rPr>
        <w:t xml:space="preserve"> </w:t>
      </w:r>
      <w:r w:rsidRPr="00767C38">
        <w:rPr>
          <w:rFonts w:ascii="Times New Roman" w:eastAsia="Times New Roman" w:hAnsi="Times New Roman" w:cs="Times New Roman"/>
          <w:sz w:val="24"/>
          <w:szCs w:val="24"/>
        </w:rPr>
        <w:t xml:space="preserve"> OFFICE to uphold the Constitution and laws of the United States, you are hereby notified and instructed, as my appointed FIDUCIARY, to properly and lawfully balance these accounts. This includes the immediate processing of this Banker’s Acceptance for value, settlement, and closure of the enclosed presentments. Failure to execute these instructions within thirty </w:t>
      </w:r>
      <w:r w:rsidRPr="00A07F7F">
        <w:rPr>
          <w:rFonts w:ascii="Times New Roman" w:eastAsia="Times New Roman" w:hAnsi="Times New Roman" w:cs="Times New Roman"/>
          <w:b/>
          <w:sz w:val="24"/>
          <w:szCs w:val="24"/>
        </w:rPr>
        <w:t>(30)</w:t>
      </w:r>
      <w:r w:rsidRPr="00767C38">
        <w:rPr>
          <w:rFonts w:ascii="Times New Roman" w:eastAsia="Times New Roman" w:hAnsi="Times New Roman" w:cs="Times New Roman"/>
          <w:sz w:val="24"/>
          <w:szCs w:val="24"/>
        </w:rPr>
        <w:t xml:space="preserve"> days shall constitute a breach of fiduciary duty and will result in immediate legal action, including but not limited to claims for damages under U.C.C. § 3-305, specific performance, and other remedies available under federal law.</w:t>
      </w:r>
    </w:p>
    <w:p w:rsidR="0097074F" w:rsidRPr="00767C38" w:rsidRDefault="0097074F" w:rsidP="0097074F">
      <w:pPr>
        <w:spacing w:after="0" w:line="240" w:lineRule="auto"/>
        <w:ind w:left="1440"/>
        <w:rPr>
          <w:rFonts w:ascii="Times New Roman" w:eastAsia="Times New Roman" w:hAnsi="Times New Roman" w:cs="Times New Roman"/>
          <w:sz w:val="24"/>
          <w:szCs w:val="24"/>
        </w:rPr>
      </w:pPr>
    </w:p>
    <w:p w:rsidR="00767C38" w:rsidRPr="00767C38" w:rsidRDefault="00767C38" w:rsidP="00A07F7F">
      <w:pPr>
        <w:numPr>
          <w:ilvl w:val="0"/>
          <w:numId w:val="3"/>
        </w:numPr>
        <w:spacing w:after="100" w:afterAutospacing="1" w:line="240" w:lineRule="auto"/>
        <w:rPr>
          <w:rFonts w:ascii="Times New Roman" w:eastAsia="Times New Roman" w:hAnsi="Times New Roman" w:cs="Times New Roman"/>
          <w:sz w:val="24"/>
          <w:szCs w:val="24"/>
        </w:rPr>
      </w:pPr>
      <w:r w:rsidRPr="00767C38">
        <w:rPr>
          <w:rFonts w:ascii="Times New Roman" w:eastAsia="Times New Roman" w:hAnsi="Times New Roman" w:cs="Times New Roman"/>
          <w:b/>
          <w:bCs/>
          <w:sz w:val="24"/>
          <w:szCs w:val="24"/>
        </w:rPr>
        <w:t>Credit Allocation and Release of Claims:</w:t>
      </w:r>
    </w:p>
    <w:p w:rsidR="00767C38" w:rsidRDefault="00767C38" w:rsidP="00A07F7F">
      <w:pPr>
        <w:numPr>
          <w:ilvl w:val="1"/>
          <w:numId w:val="3"/>
        </w:numPr>
        <w:spacing w:before="100" w:beforeAutospacing="1" w:after="0" w:line="240" w:lineRule="auto"/>
        <w:rPr>
          <w:rFonts w:ascii="Times New Roman" w:eastAsia="Times New Roman" w:hAnsi="Times New Roman" w:cs="Times New Roman"/>
          <w:sz w:val="24"/>
          <w:szCs w:val="24"/>
        </w:rPr>
      </w:pPr>
      <w:r w:rsidRPr="00767C38">
        <w:rPr>
          <w:rFonts w:ascii="Times New Roman" w:eastAsia="Times New Roman" w:hAnsi="Times New Roman" w:cs="Times New Roman"/>
          <w:sz w:val="24"/>
          <w:szCs w:val="24"/>
        </w:rPr>
        <w:t>Properly credit the presenter of the enclosed negotiable instruments in the amounts shown on the faces of the instruments. Update all related accounts and notify relevant agencies that these accounts have been settled in full and closed by the principal creditor. Any continued assertion of claims against the DEBTOR</w:t>
      </w:r>
      <w:r w:rsidR="008C5194">
        <w:rPr>
          <w:rFonts w:ascii="Times New Roman" w:eastAsia="Times New Roman" w:hAnsi="Times New Roman" w:cs="Times New Roman"/>
          <w:sz w:val="24"/>
          <w:szCs w:val="24"/>
        </w:rPr>
        <w:t xml:space="preserve"> </w:t>
      </w:r>
      <w:r w:rsidRPr="00767C38">
        <w:rPr>
          <w:rFonts w:ascii="Times New Roman" w:eastAsia="Times New Roman" w:hAnsi="Times New Roman" w:cs="Times New Roman"/>
          <w:sz w:val="24"/>
          <w:szCs w:val="24"/>
        </w:rPr>
        <w:t>/</w:t>
      </w:r>
      <w:r w:rsidR="008C5194">
        <w:rPr>
          <w:rFonts w:ascii="Times New Roman" w:eastAsia="Times New Roman" w:hAnsi="Times New Roman" w:cs="Times New Roman"/>
          <w:sz w:val="24"/>
          <w:szCs w:val="24"/>
        </w:rPr>
        <w:t xml:space="preserve"> </w:t>
      </w:r>
      <w:r w:rsidRPr="00767C38">
        <w:rPr>
          <w:rFonts w:ascii="Times New Roman" w:eastAsia="Times New Roman" w:hAnsi="Times New Roman" w:cs="Times New Roman"/>
          <w:sz w:val="24"/>
          <w:szCs w:val="24"/>
        </w:rPr>
        <w:t>TRUST beyond this settlement will be deemed unlawful and will trigger further legal action to enforce the release of such claims.</w:t>
      </w:r>
    </w:p>
    <w:p w:rsidR="00A07F7F" w:rsidRPr="00767C38" w:rsidRDefault="00A07F7F" w:rsidP="00A07F7F">
      <w:pPr>
        <w:spacing w:after="0" w:line="240" w:lineRule="auto"/>
        <w:ind w:left="1440"/>
        <w:rPr>
          <w:rFonts w:ascii="Times New Roman" w:eastAsia="Times New Roman" w:hAnsi="Times New Roman" w:cs="Times New Roman"/>
          <w:sz w:val="24"/>
          <w:szCs w:val="24"/>
        </w:rPr>
      </w:pPr>
    </w:p>
    <w:p w:rsidR="00767C38" w:rsidRPr="00767C38" w:rsidRDefault="00767C38" w:rsidP="00A07F7F">
      <w:pPr>
        <w:numPr>
          <w:ilvl w:val="0"/>
          <w:numId w:val="3"/>
        </w:numPr>
        <w:spacing w:after="100" w:afterAutospacing="1" w:line="240" w:lineRule="auto"/>
        <w:rPr>
          <w:rFonts w:ascii="Times New Roman" w:eastAsia="Times New Roman" w:hAnsi="Times New Roman" w:cs="Times New Roman"/>
          <w:sz w:val="24"/>
          <w:szCs w:val="24"/>
        </w:rPr>
      </w:pPr>
      <w:r w:rsidRPr="00767C38">
        <w:rPr>
          <w:rFonts w:ascii="Times New Roman" w:eastAsia="Times New Roman" w:hAnsi="Times New Roman" w:cs="Times New Roman"/>
          <w:b/>
          <w:bCs/>
          <w:sz w:val="24"/>
          <w:szCs w:val="24"/>
        </w:rPr>
        <w:t>Notification and Consequences of Non-Compliance:</w:t>
      </w:r>
    </w:p>
    <w:p w:rsidR="00767C38" w:rsidRDefault="00767C38" w:rsidP="00A07F7F">
      <w:pPr>
        <w:numPr>
          <w:ilvl w:val="1"/>
          <w:numId w:val="3"/>
        </w:numPr>
        <w:spacing w:before="100" w:beforeAutospacing="1" w:after="0" w:line="240" w:lineRule="auto"/>
        <w:rPr>
          <w:rFonts w:ascii="Times New Roman" w:eastAsia="Times New Roman" w:hAnsi="Times New Roman" w:cs="Times New Roman"/>
          <w:sz w:val="24"/>
          <w:szCs w:val="24"/>
        </w:rPr>
      </w:pPr>
      <w:r w:rsidRPr="00767C38">
        <w:rPr>
          <w:rFonts w:ascii="Times New Roman" w:eastAsia="Times New Roman" w:hAnsi="Times New Roman" w:cs="Times New Roman"/>
          <w:sz w:val="24"/>
          <w:szCs w:val="24"/>
        </w:rPr>
        <w:t>Notify all related agencies, courts, and corporations that all claims against the DEBTOR</w:t>
      </w:r>
      <w:r w:rsidR="008C5194">
        <w:rPr>
          <w:rFonts w:ascii="Times New Roman" w:eastAsia="Times New Roman" w:hAnsi="Times New Roman" w:cs="Times New Roman"/>
          <w:sz w:val="24"/>
          <w:szCs w:val="24"/>
        </w:rPr>
        <w:t xml:space="preserve"> </w:t>
      </w:r>
      <w:r w:rsidRPr="00767C38">
        <w:rPr>
          <w:rFonts w:ascii="Times New Roman" w:eastAsia="Times New Roman" w:hAnsi="Times New Roman" w:cs="Times New Roman"/>
          <w:sz w:val="24"/>
          <w:szCs w:val="24"/>
        </w:rPr>
        <w:t>/</w:t>
      </w:r>
      <w:r w:rsidR="008C5194">
        <w:rPr>
          <w:rFonts w:ascii="Times New Roman" w:eastAsia="Times New Roman" w:hAnsi="Times New Roman" w:cs="Times New Roman"/>
          <w:sz w:val="24"/>
          <w:szCs w:val="24"/>
        </w:rPr>
        <w:t xml:space="preserve"> </w:t>
      </w:r>
      <w:r w:rsidRPr="00767C38">
        <w:rPr>
          <w:rFonts w:ascii="Times New Roman" w:eastAsia="Times New Roman" w:hAnsi="Times New Roman" w:cs="Times New Roman"/>
          <w:sz w:val="24"/>
          <w:szCs w:val="24"/>
        </w:rPr>
        <w:t>TRUST in relation to this acceptance and settlement must now be released. Any failure to comply with these lawful instructions will be met with immediate enforcement action, including but not limited to the filing of liens, legal claims for damages, and actions for declaratory and injunctive relief to enforce compliance.</w:t>
      </w:r>
    </w:p>
    <w:p w:rsidR="00A07F7F" w:rsidRPr="00767C38" w:rsidRDefault="00A07F7F" w:rsidP="00A07F7F">
      <w:pPr>
        <w:spacing w:after="0" w:line="240" w:lineRule="auto"/>
        <w:ind w:left="1440"/>
        <w:rPr>
          <w:rFonts w:ascii="Times New Roman" w:eastAsia="Times New Roman" w:hAnsi="Times New Roman" w:cs="Times New Roman"/>
          <w:sz w:val="24"/>
          <w:szCs w:val="24"/>
        </w:rPr>
      </w:pPr>
    </w:p>
    <w:p w:rsidR="00767C38" w:rsidRPr="00767C38" w:rsidRDefault="00767C38" w:rsidP="00A07F7F">
      <w:pPr>
        <w:numPr>
          <w:ilvl w:val="0"/>
          <w:numId w:val="3"/>
        </w:numPr>
        <w:spacing w:after="100" w:afterAutospacing="1" w:line="240" w:lineRule="auto"/>
        <w:rPr>
          <w:rFonts w:ascii="Times New Roman" w:eastAsia="Times New Roman" w:hAnsi="Times New Roman" w:cs="Times New Roman"/>
          <w:sz w:val="24"/>
          <w:szCs w:val="24"/>
        </w:rPr>
      </w:pPr>
      <w:r w:rsidRPr="00767C38">
        <w:rPr>
          <w:rFonts w:ascii="Times New Roman" w:eastAsia="Times New Roman" w:hAnsi="Times New Roman" w:cs="Times New Roman"/>
          <w:b/>
          <w:bCs/>
          <w:sz w:val="24"/>
          <w:szCs w:val="24"/>
        </w:rPr>
        <w:t>Challenge of Validity and Legal Accountability:</w:t>
      </w:r>
    </w:p>
    <w:p w:rsidR="00767C38" w:rsidRDefault="00767C38" w:rsidP="00A07F7F">
      <w:pPr>
        <w:numPr>
          <w:ilvl w:val="1"/>
          <w:numId w:val="3"/>
        </w:numPr>
        <w:spacing w:before="100" w:beforeAutospacing="1" w:after="0" w:line="240" w:lineRule="auto"/>
        <w:rPr>
          <w:rFonts w:ascii="Times New Roman" w:eastAsia="Times New Roman" w:hAnsi="Times New Roman" w:cs="Times New Roman"/>
          <w:sz w:val="24"/>
          <w:szCs w:val="24"/>
        </w:rPr>
      </w:pPr>
      <w:r w:rsidRPr="00767C38">
        <w:rPr>
          <w:rFonts w:ascii="Times New Roman" w:eastAsia="Times New Roman" w:hAnsi="Times New Roman" w:cs="Times New Roman"/>
          <w:sz w:val="24"/>
          <w:szCs w:val="24"/>
        </w:rPr>
        <w:t>If you believe this transaction is unlawful or incorrect, a living Authorized Representative of your agency must sign and present a claim within thirty (30) days to the private Trustee at the address provided. This claim must be made under penalty of perjury, with full commercial and personal liability for the amount of these transactions. Detailed administrative procedures for handling commercial paper under INTERNATIONAL</w:t>
      </w:r>
      <w:r w:rsidR="00D5313A">
        <w:rPr>
          <w:rFonts w:ascii="Times New Roman" w:eastAsia="Times New Roman" w:hAnsi="Times New Roman" w:cs="Times New Roman"/>
          <w:sz w:val="24"/>
          <w:szCs w:val="24"/>
        </w:rPr>
        <w:t xml:space="preserve"> </w:t>
      </w:r>
      <w:r w:rsidRPr="00767C38">
        <w:rPr>
          <w:rFonts w:ascii="Times New Roman" w:eastAsia="Times New Roman" w:hAnsi="Times New Roman" w:cs="Times New Roman"/>
          <w:sz w:val="24"/>
          <w:szCs w:val="24"/>
        </w:rPr>
        <w:t xml:space="preserve"> U.C.C. </w:t>
      </w:r>
      <w:r w:rsidR="00D5313A">
        <w:rPr>
          <w:rFonts w:ascii="Times New Roman" w:eastAsia="Times New Roman" w:hAnsi="Times New Roman" w:cs="Times New Roman"/>
          <w:sz w:val="24"/>
          <w:szCs w:val="24"/>
        </w:rPr>
        <w:t xml:space="preserve"> </w:t>
      </w:r>
      <w:r w:rsidRPr="00767C38">
        <w:rPr>
          <w:rFonts w:ascii="Times New Roman" w:eastAsia="Times New Roman" w:hAnsi="Times New Roman" w:cs="Times New Roman"/>
          <w:sz w:val="24"/>
          <w:szCs w:val="24"/>
        </w:rPr>
        <w:t>CONTRACT</w:t>
      </w:r>
      <w:r w:rsidR="00D5313A">
        <w:rPr>
          <w:rFonts w:ascii="Times New Roman" w:eastAsia="Times New Roman" w:hAnsi="Times New Roman" w:cs="Times New Roman"/>
          <w:sz w:val="24"/>
          <w:szCs w:val="24"/>
        </w:rPr>
        <w:t xml:space="preserve"> </w:t>
      </w:r>
      <w:r w:rsidRPr="00767C38">
        <w:rPr>
          <w:rFonts w:ascii="Times New Roman" w:eastAsia="Times New Roman" w:hAnsi="Times New Roman" w:cs="Times New Roman"/>
          <w:sz w:val="24"/>
          <w:szCs w:val="24"/>
        </w:rPr>
        <w:t xml:space="preserve"> LAW must accompany any claim. Failure to present a valid claim will render the transaction final, binding, and enforceable by law, with any attempt to contest it resulting in further legal consequences, including potential charges of fraud.</w:t>
      </w:r>
    </w:p>
    <w:p w:rsidR="00A07F7F" w:rsidRPr="00767C38" w:rsidRDefault="00A07F7F" w:rsidP="00A07F7F">
      <w:pPr>
        <w:spacing w:after="0" w:line="240" w:lineRule="auto"/>
        <w:ind w:left="1080"/>
        <w:rPr>
          <w:rFonts w:ascii="Times New Roman" w:eastAsia="Times New Roman" w:hAnsi="Times New Roman" w:cs="Times New Roman"/>
          <w:sz w:val="24"/>
          <w:szCs w:val="24"/>
        </w:rPr>
      </w:pPr>
    </w:p>
    <w:p w:rsidR="00767C38" w:rsidRPr="00767C38" w:rsidRDefault="00767C38" w:rsidP="00A07F7F">
      <w:pPr>
        <w:numPr>
          <w:ilvl w:val="0"/>
          <w:numId w:val="3"/>
        </w:numPr>
        <w:spacing w:after="100" w:afterAutospacing="1" w:line="240" w:lineRule="auto"/>
        <w:rPr>
          <w:rFonts w:ascii="Times New Roman" w:eastAsia="Times New Roman" w:hAnsi="Times New Roman" w:cs="Times New Roman"/>
          <w:sz w:val="24"/>
          <w:szCs w:val="24"/>
        </w:rPr>
      </w:pPr>
      <w:r w:rsidRPr="00767C38">
        <w:rPr>
          <w:rFonts w:ascii="Times New Roman" w:eastAsia="Times New Roman" w:hAnsi="Times New Roman" w:cs="Times New Roman"/>
          <w:b/>
          <w:bCs/>
          <w:sz w:val="24"/>
          <w:szCs w:val="24"/>
        </w:rPr>
        <w:t>Remedies and Legal Recourse (Expanded):</w:t>
      </w:r>
    </w:p>
    <w:p w:rsidR="00767C38" w:rsidRDefault="00767C38" w:rsidP="00C93211">
      <w:pPr>
        <w:numPr>
          <w:ilvl w:val="1"/>
          <w:numId w:val="3"/>
        </w:numPr>
        <w:spacing w:before="100" w:beforeAutospacing="1" w:after="0" w:line="240" w:lineRule="auto"/>
        <w:rPr>
          <w:rFonts w:ascii="Times New Roman" w:eastAsia="Times New Roman" w:hAnsi="Times New Roman" w:cs="Times New Roman"/>
          <w:sz w:val="24"/>
          <w:szCs w:val="24"/>
        </w:rPr>
      </w:pPr>
      <w:r w:rsidRPr="00767C38">
        <w:rPr>
          <w:rFonts w:ascii="Times New Roman" w:eastAsia="Times New Roman" w:hAnsi="Times New Roman" w:cs="Times New Roman"/>
          <w:sz w:val="24"/>
          <w:szCs w:val="24"/>
        </w:rPr>
        <w:t>Failure to comply with these instructions will result in the immediate pursuit of all availa</w:t>
      </w:r>
      <w:r w:rsidR="00C428AE">
        <w:rPr>
          <w:rFonts w:ascii="Times New Roman" w:eastAsia="Times New Roman" w:hAnsi="Times New Roman" w:cs="Times New Roman"/>
          <w:sz w:val="24"/>
          <w:szCs w:val="24"/>
        </w:rPr>
        <w:t>ble legal remedies</w:t>
      </w:r>
      <w:r w:rsidRPr="00767C38">
        <w:rPr>
          <w:rFonts w:ascii="Times New Roman" w:eastAsia="Times New Roman" w:hAnsi="Times New Roman" w:cs="Times New Roman"/>
          <w:sz w:val="24"/>
          <w:szCs w:val="24"/>
        </w:rPr>
        <w:t xml:space="preserve"> including but not limited to the filing of liens, claims for monetary damages under U.C.C. § 3-305, and requests for judicial intervention to enforce settlement and closure of these accounts. Additionally, any party found in breach of these legal instructions may b</w:t>
      </w:r>
      <w:r w:rsidR="00923FCC">
        <w:rPr>
          <w:rFonts w:ascii="Times New Roman" w:eastAsia="Times New Roman" w:hAnsi="Times New Roman" w:cs="Times New Roman"/>
          <w:sz w:val="24"/>
          <w:szCs w:val="24"/>
        </w:rPr>
        <w:t>e subject to personal liability</w:t>
      </w:r>
      <w:r w:rsidRPr="00767C38">
        <w:rPr>
          <w:rFonts w:ascii="Times New Roman" w:eastAsia="Times New Roman" w:hAnsi="Times New Roman" w:cs="Times New Roman"/>
          <w:sz w:val="24"/>
          <w:szCs w:val="24"/>
        </w:rPr>
        <w:t xml:space="preserve"> including </w:t>
      </w:r>
      <w:r w:rsidRPr="00767C38">
        <w:rPr>
          <w:rFonts w:ascii="Times New Roman" w:eastAsia="Times New Roman" w:hAnsi="Times New Roman" w:cs="Times New Roman"/>
          <w:sz w:val="24"/>
          <w:szCs w:val="24"/>
        </w:rPr>
        <w:lastRenderedPageBreak/>
        <w:t xml:space="preserve">penalties, interest, and attorney's fees incurred in the enforcement of this document. The Supreme Court rulings in </w:t>
      </w:r>
      <w:r w:rsidRPr="00940E1F">
        <w:rPr>
          <w:rFonts w:ascii="Times New Roman" w:eastAsia="Times New Roman" w:hAnsi="Times New Roman" w:cs="Times New Roman"/>
          <w:b/>
          <w:bCs/>
          <w:i/>
          <w:sz w:val="24"/>
          <w:szCs w:val="24"/>
        </w:rPr>
        <w:t>Perry v. United States</w:t>
      </w:r>
      <w:r w:rsidRPr="00767C38">
        <w:rPr>
          <w:rFonts w:ascii="Times New Roman" w:eastAsia="Times New Roman" w:hAnsi="Times New Roman" w:cs="Times New Roman"/>
          <w:sz w:val="24"/>
          <w:szCs w:val="24"/>
        </w:rPr>
        <w:t xml:space="preserve"> and </w:t>
      </w:r>
      <w:r w:rsidRPr="00940E1F">
        <w:rPr>
          <w:rFonts w:ascii="Times New Roman" w:eastAsia="Times New Roman" w:hAnsi="Times New Roman" w:cs="Times New Roman"/>
          <w:b/>
          <w:bCs/>
          <w:i/>
          <w:sz w:val="24"/>
          <w:szCs w:val="24"/>
        </w:rPr>
        <w:t>Clearfield Trust Co. v. United States</w:t>
      </w:r>
      <w:r w:rsidRPr="00767C38">
        <w:rPr>
          <w:rFonts w:ascii="Times New Roman" w:eastAsia="Times New Roman" w:hAnsi="Times New Roman" w:cs="Times New Roman"/>
          <w:sz w:val="24"/>
          <w:szCs w:val="24"/>
        </w:rPr>
        <w:t xml:space="preserve"> affirm the enf</w:t>
      </w:r>
      <w:r w:rsidR="004A5B64">
        <w:rPr>
          <w:rFonts w:ascii="Times New Roman" w:eastAsia="Times New Roman" w:hAnsi="Times New Roman" w:cs="Times New Roman"/>
          <w:sz w:val="24"/>
          <w:szCs w:val="24"/>
        </w:rPr>
        <w:t>orceability of these principles</w:t>
      </w:r>
      <w:r w:rsidRPr="00767C38">
        <w:rPr>
          <w:rFonts w:ascii="Times New Roman" w:eastAsia="Times New Roman" w:hAnsi="Times New Roman" w:cs="Times New Roman"/>
          <w:sz w:val="24"/>
          <w:szCs w:val="24"/>
        </w:rPr>
        <w:t xml:space="preserve"> which will be pursued to their fullest extent.</w:t>
      </w:r>
    </w:p>
    <w:p w:rsidR="00C93211" w:rsidRPr="00767C38" w:rsidRDefault="00C93211" w:rsidP="00C93211">
      <w:pPr>
        <w:spacing w:before="100" w:beforeAutospacing="1" w:after="0" w:line="240" w:lineRule="auto"/>
        <w:ind w:left="1440"/>
        <w:rPr>
          <w:rFonts w:ascii="Times New Roman" w:eastAsia="Times New Roman" w:hAnsi="Times New Roman" w:cs="Times New Roman"/>
          <w:sz w:val="24"/>
          <w:szCs w:val="24"/>
        </w:rPr>
      </w:pPr>
    </w:p>
    <w:p w:rsidR="00767C38" w:rsidRPr="00767C38" w:rsidRDefault="00767C38" w:rsidP="00C93211">
      <w:pPr>
        <w:spacing w:after="100" w:afterAutospacing="1" w:line="240" w:lineRule="auto"/>
        <w:jc w:val="center"/>
        <w:outlineLvl w:val="2"/>
        <w:rPr>
          <w:rFonts w:ascii="Times New Roman" w:eastAsia="Times New Roman" w:hAnsi="Times New Roman" w:cs="Times New Roman"/>
          <w:b/>
          <w:bCs/>
          <w:sz w:val="27"/>
          <w:szCs w:val="27"/>
        </w:rPr>
      </w:pPr>
      <w:r w:rsidRPr="00A306FB">
        <w:rPr>
          <w:rFonts w:ascii="Times New Roman" w:eastAsia="Times New Roman" w:hAnsi="Times New Roman" w:cs="Times New Roman"/>
          <w:b/>
          <w:bCs/>
          <w:sz w:val="24"/>
          <w:szCs w:val="27"/>
        </w:rPr>
        <w:t xml:space="preserve">PROOF </w:t>
      </w:r>
      <w:r w:rsidR="00F1144E" w:rsidRPr="00A306FB">
        <w:rPr>
          <w:rFonts w:ascii="Times New Roman" w:eastAsia="Times New Roman" w:hAnsi="Times New Roman" w:cs="Times New Roman"/>
          <w:b/>
          <w:bCs/>
          <w:sz w:val="24"/>
          <w:szCs w:val="27"/>
        </w:rPr>
        <w:t xml:space="preserve"> </w:t>
      </w:r>
      <w:r w:rsidRPr="00A306FB">
        <w:rPr>
          <w:rFonts w:ascii="Times New Roman" w:eastAsia="Times New Roman" w:hAnsi="Times New Roman" w:cs="Times New Roman"/>
          <w:b/>
          <w:bCs/>
          <w:sz w:val="24"/>
          <w:szCs w:val="27"/>
        </w:rPr>
        <w:t xml:space="preserve">OF </w:t>
      </w:r>
      <w:r w:rsidR="00F1144E" w:rsidRPr="00A306FB">
        <w:rPr>
          <w:rFonts w:ascii="Times New Roman" w:eastAsia="Times New Roman" w:hAnsi="Times New Roman" w:cs="Times New Roman"/>
          <w:b/>
          <w:bCs/>
          <w:sz w:val="24"/>
          <w:szCs w:val="27"/>
        </w:rPr>
        <w:t xml:space="preserve"> COMPLIANCE</w:t>
      </w:r>
    </w:p>
    <w:p w:rsidR="00767C38" w:rsidRDefault="00767C38" w:rsidP="00F3734A">
      <w:pPr>
        <w:spacing w:before="100" w:beforeAutospacing="1" w:after="0" w:line="240" w:lineRule="auto"/>
        <w:rPr>
          <w:rFonts w:ascii="Times New Roman" w:eastAsia="Times New Roman" w:hAnsi="Times New Roman" w:cs="Times New Roman"/>
          <w:sz w:val="24"/>
          <w:szCs w:val="24"/>
        </w:rPr>
      </w:pPr>
      <w:r w:rsidRPr="00767C38">
        <w:rPr>
          <w:rFonts w:ascii="Times New Roman" w:eastAsia="Times New Roman" w:hAnsi="Times New Roman" w:cs="Times New Roman"/>
          <w:sz w:val="24"/>
          <w:szCs w:val="24"/>
        </w:rPr>
        <w:t>You are hereby required to provide documented evidence of your compliance with these instructions, including an updated account statement reflecting the settlement and closure of the accounts in question. Failure to provide such evidence within the specified timeframe will result in further legal action, including, but not limited to, claims for damages and requests for independent verification by a third-party auditor. Non-compliance will be treated as an act of bad faith, with all associated legal consequences.</w:t>
      </w:r>
    </w:p>
    <w:p w:rsidR="00F3734A" w:rsidRDefault="00F3734A" w:rsidP="00F3734A">
      <w:pPr>
        <w:spacing w:after="0" w:line="240" w:lineRule="auto"/>
        <w:rPr>
          <w:rFonts w:ascii="Times New Roman" w:eastAsia="Times New Roman" w:hAnsi="Times New Roman" w:cs="Times New Roman"/>
          <w:sz w:val="24"/>
          <w:szCs w:val="24"/>
        </w:rPr>
      </w:pPr>
    </w:p>
    <w:p w:rsidR="00F3734A" w:rsidRPr="00767C38" w:rsidRDefault="00F3734A" w:rsidP="00F3734A">
      <w:pPr>
        <w:spacing w:after="0" w:line="240" w:lineRule="auto"/>
        <w:rPr>
          <w:rFonts w:ascii="Times New Roman" w:eastAsia="Times New Roman" w:hAnsi="Times New Roman" w:cs="Times New Roman"/>
          <w:sz w:val="24"/>
          <w:szCs w:val="24"/>
        </w:rPr>
      </w:pPr>
    </w:p>
    <w:p w:rsidR="00767C38" w:rsidRPr="00767C38" w:rsidRDefault="00767C38" w:rsidP="00F3734A">
      <w:pPr>
        <w:spacing w:after="100" w:afterAutospacing="1" w:line="240" w:lineRule="auto"/>
        <w:jc w:val="center"/>
        <w:outlineLvl w:val="2"/>
        <w:rPr>
          <w:rFonts w:ascii="Times New Roman" w:eastAsia="Times New Roman" w:hAnsi="Times New Roman" w:cs="Times New Roman"/>
          <w:b/>
          <w:bCs/>
          <w:sz w:val="27"/>
          <w:szCs w:val="27"/>
        </w:rPr>
      </w:pPr>
      <w:r w:rsidRPr="00767C38">
        <w:rPr>
          <w:rFonts w:ascii="Times New Roman" w:eastAsia="Times New Roman" w:hAnsi="Times New Roman" w:cs="Times New Roman"/>
          <w:b/>
          <w:bCs/>
          <w:sz w:val="27"/>
          <w:szCs w:val="27"/>
        </w:rPr>
        <w:t>CON</w:t>
      </w:r>
      <w:r w:rsidR="00C93211">
        <w:rPr>
          <w:rFonts w:ascii="Times New Roman" w:eastAsia="Times New Roman" w:hAnsi="Times New Roman" w:cs="Times New Roman"/>
          <w:b/>
          <w:bCs/>
          <w:sz w:val="27"/>
          <w:szCs w:val="27"/>
        </w:rPr>
        <w:t>FIDENTIALITY  AND  NON-DISCLOSURE</w:t>
      </w:r>
    </w:p>
    <w:p w:rsidR="00767C38" w:rsidRDefault="00767C38" w:rsidP="000612D2">
      <w:pPr>
        <w:spacing w:before="100" w:beforeAutospacing="1" w:after="0" w:line="240" w:lineRule="auto"/>
        <w:rPr>
          <w:rFonts w:ascii="Times New Roman" w:eastAsia="Times New Roman" w:hAnsi="Times New Roman" w:cs="Times New Roman"/>
          <w:sz w:val="24"/>
          <w:szCs w:val="24"/>
        </w:rPr>
      </w:pPr>
      <w:r w:rsidRPr="00767C38">
        <w:rPr>
          <w:rFonts w:ascii="Times New Roman" w:eastAsia="Times New Roman" w:hAnsi="Times New Roman" w:cs="Times New Roman"/>
          <w:sz w:val="24"/>
          <w:szCs w:val="24"/>
        </w:rPr>
        <w:t>This document and its contents are strictly confidential and intended solely for the recipient. Any disclosure, reproduction, or distribution of this document or its contents without express written permission from the undersigned is strictly prohibited. Unauthorized disclosure may result in legal action under applicable privacy and confidentiality laws, including the Privacy Act of 1974 and relevant state statutes.</w:t>
      </w:r>
    </w:p>
    <w:p w:rsidR="000612D2" w:rsidRDefault="000612D2" w:rsidP="000612D2">
      <w:pPr>
        <w:spacing w:after="0" w:line="240" w:lineRule="auto"/>
        <w:rPr>
          <w:rFonts w:ascii="Times New Roman" w:eastAsia="Times New Roman" w:hAnsi="Times New Roman" w:cs="Times New Roman"/>
          <w:sz w:val="24"/>
          <w:szCs w:val="24"/>
        </w:rPr>
      </w:pPr>
    </w:p>
    <w:p w:rsidR="000612D2" w:rsidRPr="00767C38" w:rsidRDefault="000612D2" w:rsidP="000612D2">
      <w:pPr>
        <w:spacing w:after="0" w:line="240" w:lineRule="auto"/>
        <w:rPr>
          <w:rFonts w:ascii="Times New Roman" w:eastAsia="Times New Roman" w:hAnsi="Times New Roman" w:cs="Times New Roman"/>
          <w:sz w:val="24"/>
          <w:szCs w:val="24"/>
        </w:rPr>
      </w:pPr>
    </w:p>
    <w:p w:rsidR="00767C38" w:rsidRPr="00767C38" w:rsidRDefault="00C93211" w:rsidP="000612D2">
      <w:pPr>
        <w:spacing w:after="100" w:afterAutospacing="1" w:line="240" w:lineRule="auto"/>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JURISDICTION  AND  APPLICABLE  LAW</w:t>
      </w:r>
    </w:p>
    <w:p w:rsidR="00767C38" w:rsidRPr="00767C38" w:rsidRDefault="00767C38" w:rsidP="00767C38">
      <w:pPr>
        <w:spacing w:before="100" w:beforeAutospacing="1" w:after="100" w:afterAutospacing="1" w:line="240" w:lineRule="auto"/>
        <w:rPr>
          <w:rFonts w:ascii="Times New Roman" w:eastAsia="Times New Roman" w:hAnsi="Times New Roman" w:cs="Times New Roman"/>
          <w:sz w:val="24"/>
          <w:szCs w:val="24"/>
        </w:rPr>
      </w:pPr>
      <w:r w:rsidRPr="00767C38">
        <w:rPr>
          <w:rFonts w:ascii="Times New Roman" w:eastAsia="Times New Roman" w:hAnsi="Times New Roman" w:cs="Times New Roman"/>
          <w:sz w:val="24"/>
          <w:szCs w:val="24"/>
        </w:rPr>
        <w:t>This document and all matters arising from it are governed by the laws of the [State Name] Republic and the federal laws of the United States. Any disputes arising from this document shall be resolved exclusively in the courts of [State Name] or in the relevant federal courts. All transactions related to this document are governed by the Uniform Commercial Code (UCC) and applicable international commercial law. The undersigned reserves the right to enforce this document and pursue all legal remedies available under the applicable laws.</w:t>
      </w:r>
    </w:p>
    <w:p w:rsidR="00767C38" w:rsidRPr="00767C38" w:rsidRDefault="00767C38" w:rsidP="00767C38">
      <w:pPr>
        <w:spacing w:after="0" w:line="240" w:lineRule="auto"/>
        <w:rPr>
          <w:rFonts w:ascii="Times New Roman" w:eastAsia="Times New Roman" w:hAnsi="Times New Roman" w:cs="Times New Roman"/>
          <w:sz w:val="24"/>
          <w:szCs w:val="24"/>
        </w:rPr>
      </w:pPr>
    </w:p>
    <w:p w:rsidR="00EA0E8A" w:rsidRDefault="00EA0E8A" w:rsidP="00767C3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7C38" w:rsidRPr="00767C38">
        <w:rPr>
          <w:rFonts w:ascii="Times New Roman" w:eastAsia="Times New Roman" w:hAnsi="Times New Roman" w:cs="Times New Roman"/>
          <w:sz w:val="24"/>
          <w:szCs w:val="24"/>
        </w:rPr>
        <w:t>Presented to you this day,</w:t>
      </w:r>
      <w:r w:rsidR="00767C38" w:rsidRPr="00767C38">
        <w:rPr>
          <w:rFonts w:ascii="Times New Roman" w:eastAsia="Times New Roman" w:hAnsi="Times New Roman" w:cs="Times New Roman"/>
          <w:sz w:val="24"/>
          <w:szCs w:val="24"/>
        </w:rPr>
        <w:br/>
      </w:r>
    </w:p>
    <w:p w:rsidR="00EA0E8A" w:rsidRDefault="00EA0E8A" w:rsidP="00767C38">
      <w:pPr>
        <w:spacing w:before="100" w:beforeAutospacing="1" w:after="100" w:afterAutospacing="1" w:line="240" w:lineRule="auto"/>
        <w:rPr>
          <w:rFonts w:ascii="Times New Roman" w:eastAsia="Times New Roman" w:hAnsi="Times New Roman" w:cs="Times New Roman"/>
          <w:sz w:val="24"/>
          <w:szCs w:val="24"/>
        </w:rPr>
      </w:pPr>
    </w:p>
    <w:p w:rsidR="00EA0E8A" w:rsidRPr="00EA0E8A" w:rsidRDefault="00EA0E8A" w:rsidP="00EA0E8A">
      <w:pPr>
        <w:spacing w:before="100" w:beforeAutospacing="1" w:after="0" w:line="240" w:lineRule="auto"/>
        <w:rPr>
          <w:rFonts w:ascii="Times New Roman" w:eastAsia="Times New Roman" w:hAnsi="Times New Roman" w:cs="Times New Roman"/>
          <w:sz w:val="10"/>
          <w:szCs w:val="24"/>
        </w:rPr>
      </w:pPr>
      <w:r>
        <w:rPr>
          <w:rFonts w:ascii="Times New Roman" w:eastAsia="Times New Roman" w:hAnsi="Times New Roman" w:cs="Times New Roman"/>
          <w:sz w:val="24"/>
          <w:szCs w:val="24"/>
        </w:rPr>
        <w:t xml:space="preserve">                                                               </w:t>
      </w:r>
      <w:r w:rsidR="00767C38" w:rsidRPr="00767C38">
        <w:rPr>
          <w:rFonts w:ascii="Times New Roman" w:eastAsia="Times New Roman" w:hAnsi="Times New Roman" w:cs="Times New Roman"/>
          <w:sz w:val="24"/>
          <w:szCs w:val="24"/>
        </w:rPr>
        <w:t>By: ______________________________________,</w:t>
      </w:r>
      <w:r w:rsidR="00767C38" w:rsidRPr="00767C38">
        <w:rPr>
          <w:rFonts w:ascii="Times New Roman" w:eastAsia="Times New Roman" w:hAnsi="Times New Roman" w:cs="Times New Roman"/>
          <w:sz w:val="24"/>
          <w:szCs w:val="24"/>
        </w:rPr>
        <w:br/>
      </w:r>
    </w:p>
    <w:p w:rsidR="00767C38" w:rsidRPr="00767C38" w:rsidRDefault="00EA0E8A" w:rsidP="00EA0E8A">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7C38" w:rsidRPr="00767C38">
        <w:rPr>
          <w:rFonts w:ascii="Times New Roman" w:eastAsia="Times New Roman" w:hAnsi="Times New Roman" w:cs="Times New Roman"/>
          <w:sz w:val="24"/>
          <w:szCs w:val="24"/>
        </w:rPr>
        <w:t>Authorized Representative in commercial honor</w:t>
      </w:r>
      <w:r w:rsidR="00767C38" w:rsidRPr="00767C38">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767C38" w:rsidRPr="00767C38">
        <w:rPr>
          <w:rFonts w:ascii="Times New Roman" w:eastAsia="Times New Roman" w:hAnsi="Times New Roman" w:cs="Times New Roman"/>
          <w:sz w:val="24"/>
          <w:szCs w:val="24"/>
        </w:rPr>
        <w:t xml:space="preserve">BY </w:t>
      </w:r>
      <w:r w:rsidR="008C6EC2">
        <w:rPr>
          <w:rFonts w:ascii="Times New Roman" w:eastAsia="Times New Roman" w:hAnsi="Times New Roman" w:cs="Times New Roman"/>
          <w:sz w:val="24"/>
          <w:szCs w:val="24"/>
        </w:rPr>
        <w:t xml:space="preserve"> </w:t>
      </w:r>
      <w:r w:rsidR="00767C38" w:rsidRPr="00767C38">
        <w:rPr>
          <w:rFonts w:ascii="Times New Roman" w:eastAsia="Times New Roman" w:hAnsi="Times New Roman" w:cs="Times New Roman"/>
          <w:sz w:val="24"/>
          <w:szCs w:val="24"/>
        </w:rPr>
        <w:t>ORDER</w:t>
      </w:r>
      <w:r w:rsidR="008C6EC2">
        <w:rPr>
          <w:rFonts w:ascii="Times New Roman" w:eastAsia="Times New Roman" w:hAnsi="Times New Roman" w:cs="Times New Roman"/>
          <w:sz w:val="24"/>
          <w:szCs w:val="24"/>
        </w:rPr>
        <w:t xml:space="preserve"> </w:t>
      </w:r>
      <w:r w:rsidR="00767C38" w:rsidRPr="00767C38">
        <w:rPr>
          <w:rFonts w:ascii="Times New Roman" w:eastAsia="Times New Roman" w:hAnsi="Times New Roman" w:cs="Times New Roman"/>
          <w:sz w:val="24"/>
          <w:szCs w:val="24"/>
        </w:rPr>
        <w:t xml:space="preserve"> OF:</w:t>
      </w:r>
      <w:r w:rsidR="008C6EC2">
        <w:rPr>
          <w:rFonts w:ascii="Times New Roman" w:eastAsia="Times New Roman" w:hAnsi="Times New Roman" w:cs="Times New Roman"/>
          <w:sz w:val="24"/>
          <w:szCs w:val="24"/>
        </w:rPr>
        <w:t xml:space="preserve"> </w:t>
      </w:r>
      <w:r w:rsidR="00767C38" w:rsidRPr="00767C38">
        <w:rPr>
          <w:rFonts w:ascii="Times New Roman" w:eastAsia="Times New Roman" w:hAnsi="Times New Roman" w:cs="Times New Roman"/>
          <w:sz w:val="24"/>
          <w:szCs w:val="24"/>
        </w:rPr>
        <w:t xml:space="preserve"> </w:t>
      </w:r>
      <w:r w:rsidR="00767C38" w:rsidRPr="008C6EC2">
        <w:rPr>
          <w:rFonts w:ascii="Times New Roman" w:eastAsia="Times New Roman" w:hAnsi="Times New Roman" w:cs="Times New Roman"/>
          <w:sz w:val="24"/>
          <w:szCs w:val="24"/>
          <w:highlight w:val="yellow"/>
        </w:rPr>
        <w:t xml:space="preserve">FIRST </w:t>
      </w:r>
      <w:r w:rsidR="008C6EC2">
        <w:rPr>
          <w:rFonts w:ascii="Times New Roman" w:eastAsia="Times New Roman" w:hAnsi="Times New Roman" w:cs="Times New Roman"/>
          <w:sz w:val="24"/>
          <w:szCs w:val="24"/>
          <w:highlight w:val="yellow"/>
        </w:rPr>
        <w:t xml:space="preserve"> </w:t>
      </w:r>
      <w:r w:rsidR="00767C38" w:rsidRPr="008C6EC2">
        <w:rPr>
          <w:rFonts w:ascii="Times New Roman" w:eastAsia="Times New Roman" w:hAnsi="Times New Roman" w:cs="Times New Roman"/>
          <w:sz w:val="24"/>
          <w:szCs w:val="24"/>
          <w:highlight w:val="yellow"/>
        </w:rPr>
        <w:t>MIDDLE</w:t>
      </w:r>
      <w:r w:rsidR="008C6EC2">
        <w:rPr>
          <w:rFonts w:ascii="Times New Roman" w:eastAsia="Times New Roman" w:hAnsi="Times New Roman" w:cs="Times New Roman"/>
          <w:sz w:val="24"/>
          <w:szCs w:val="24"/>
          <w:highlight w:val="yellow"/>
        </w:rPr>
        <w:t xml:space="preserve"> </w:t>
      </w:r>
      <w:r w:rsidR="00767C38" w:rsidRPr="008C6EC2">
        <w:rPr>
          <w:rFonts w:ascii="Times New Roman" w:eastAsia="Times New Roman" w:hAnsi="Times New Roman" w:cs="Times New Roman"/>
          <w:sz w:val="24"/>
          <w:szCs w:val="24"/>
          <w:highlight w:val="yellow"/>
        </w:rPr>
        <w:t xml:space="preserve"> LAST</w:t>
      </w:r>
      <w:r w:rsidR="00767C38" w:rsidRPr="00767C38">
        <w:rPr>
          <w:rFonts w:ascii="Times New Roman" w:eastAsia="Times New Roman" w:hAnsi="Times New Roman" w:cs="Times New Roman"/>
          <w:sz w:val="24"/>
          <w:szCs w:val="24"/>
        </w:rPr>
        <w:t xml:space="preserve">©, U.S. </w:t>
      </w:r>
      <w:r w:rsidR="009762BF">
        <w:rPr>
          <w:rFonts w:ascii="Times New Roman" w:eastAsia="Times New Roman" w:hAnsi="Times New Roman" w:cs="Times New Roman"/>
          <w:sz w:val="24"/>
          <w:szCs w:val="24"/>
        </w:rPr>
        <w:t xml:space="preserve"> TRUST</w:t>
      </w:r>
    </w:p>
    <w:p w:rsidR="00767C38" w:rsidRPr="00767C38" w:rsidRDefault="00767C38" w:rsidP="00767C38">
      <w:pPr>
        <w:spacing w:after="0" w:line="240" w:lineRule="auto"/>
        <w:rPr>
          <w:rFonts w:ascii="Times New Roman" w:eastAsia="Times New Roman" w:hAnsi="Times New Roman" w:cs="Times New Roman"/>
          <w:sz w:val="24"/>
          <w:szCs w:val="24"/>
        </w:rPr>
      </w:pPr>
    </w:p>
    <w:p w:rsidR="00767C38" w:rsidRPr="00767C38" w:rsidRDefault="00767C38" w:rsidP="00BD236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67C38">
        <w:rPr>
          <w:rFonts w:ascii="Times New Roman" w:eastAsia="Times New Roman" w:hAnsi="Times New Roman" w:cs="Times New Roman"/>
          <w:b/>
          <w:bCs/>
          <w:sz w:val="27"/>
          <w:szCs w:val="27"/>
        </w:rPr>
        <w:lastRenderedPageBreak/>
        <w:t xml:space="preserve">NOTARY / JUSTICE </w:t>
      </w:r>
      <w:r w:rsidR="00C93211">
        <w:rPr>
          <w:rFonts w:ascii="Times New Roman" w:eastAsia="Times New Roman" w:hAnsi="Times New Roman" w:cs="Times New Roman"/>
          <w:b/>
          <w:bCs/>
          <w:sz w:val="27"/>
          <w:szCs w:val="27"/>
        </w:rPr>
        <w:t xml:space="preserve"> </w:t>
      </w:r>
      <w:r w:rsidRPr="00767C38">
        <w:rPr>
          <w:rFonts w:ascii="Times New Roman" w:eastAsia="Times New Roman" w:hAnsi="Times New Roman" w:cs="Times New Roman"/>
          <w:b/>
          <w:bCs/>
          <w:sz w:val="27"/>
          <w:szCs w:val="27"/>
        </w:rPr>
        <w:t xml:space="preserve">OF </w:t>
      </w:r>
      <w:r w:rsidR="00C93211">
        <w:rPr>
          <w:rFonts w:ascii="Times New Roman" w:eastAsia="Times New Roman" w:hAnsi="Times New Roman" w:cs="Times New Roman"/>
          <w:b/>
          <w:bCs/>
          <w:sz w:val="27"/>
          <w:szCs w:val="27"/>
        </w:rPr>
        <w:t xml:space="preserve"> </w:t>
      </w:r>
      <w:r w:rsidRPr="00767C38">
        <w:rPr>
          <w:rFonts w:ascii="Times New Roman" w:eastAsia="Times New Roman" w:hAnsi="Times New Roman" w:cs="Times New Roman"/>
          <w:b/>
          <w:bCs/>
          <w:sz w:val="27"/>
          <w:szCs w:val="27"/>
        </w:rPr>
        <w:t>THE</w:t>
      </w:r>
      <w:r w:rsidR="00C93211">
        <w:rPr>
          <w:rFonts w:ascii="Times New Roman" w:eastAsia="Times New Roman" w:hAnsi="Times New Roman" w:cs="Times New Roman"/>
          <w:b/>
          <w:bCs/>
          <w:sz w:val="27"/>
          <w:szCs w:val="27"/>
        </w:rPr>
        <w:t xml:space="preserve"> </w:t>
      </w:r>
      <w:r w:rsidRPr="00767C38">
        <w:rPr>
          <w:rFonts w:ascii="Times New Roman" w:eastAsia="Times New Roman" w:hAnsi="Times New Roman" w:cs="Times New Roman"/>
          <w:b/>
          <w:bCs/>
          <w:sz w:val="27"/>
          <w:szCs w:val="27"/>
        </w:rPr>
        <w:t xml:space="preserve"> PEACE</w:t>
      </w:r>
    </w:p>
    <w:p w:rsidR="00ED02B0" w:rsidRDefault="00767C38" w:rsidP="00767C38">
      <w:pPr>
        <w:spacing w:before="100" w:beforeAutospacing="1" w:after="100" w:afterAutospacing="1" w:line="240" w:lineRule="auto"/>
        <w:rPr>
          <w:rFonts w:ascii="Times New Roman" w:eastAsia="Times New Roman" w:hAnsi="Times New Roman" w:cs="Times New Roman"/>
          <w:sz w:val="24"/>
          <w:szCs w:val="24"/>
        </w:rPr>
      </w:pPr>
      <w:r w:rsidRPr="00767C38">
        <w:rPr>
          <w:rFonts w:ascii="Times New Roman" w:eastAsia="Times New Roman" w:hAnsi="Times New Roman" w:cs="Times New Roman"/>
          <w:sz w:val="24"/>
          <w:szCs w:val="24"/>
        </w:rPr>
        <w:t xml:space="preserve">For the purpose of verification only, on the _________ day of </w:t>
      </w:r>
      <w:r w:rsidRPr="00F413B9">
        <w:rPr>
          <w:rFonts w:ascii="Times New Roman" w:eastAsia="Times New Roman" w:hAnsi="Times New Roman" w:cs="Times New Roman"/>
          <w:sz w:val="24"/>
          <w:szCs w:val="24"/>
          <w:highlight w:val="yellow"/>
        </w:rPr>
        <w:t>Month</w:t>
      </w:r>
      <w:r w:rsidRPr="00767C38">
        <w:rPr>
          <w:rFonts w:ascii="Times New Roman" w:eastAsia="Times New Roman" w:hAnsi="Times New Roman" w:cs="Times New Roman"/>
          <w:sz w:val="24"/>
          <w:szCs w:val="24"/>
        </w:rPr>
        <w:t xml:space="preserve">, </w:t>
      </w:r>
      <w:r w:rsidRPr="00F413B9">
        <w:rPr>
          <w:rFonts w:ascii="Times New Roman" w:eastAsia="Times New Roman" w:hAnsi="Times New Roman" w:cs="Times New Roman"/>
          <w:sz w:val="24"/>
          <w:szCs w:val="24"/>
          <w:highlight w:val="yellow"/>
        </w:rPr>
        <w:t>2024</w:t>
      </w:r>
      <w:r w:rsidRPr="00767C38">
        <w:rPr>
          <w:rFonts w:ascii="Times New Roman" w:eastAsia="Times New Roman" w:hAnsi="Times New Roman" w:cs="Times New Roman"/>
          <w:sz w:val="24"/>
          <w:szCs w:val="24"/>
        </w:rPr>
        <w:t xml:space="preserve">, </w:t>
      </w:r>
      <w:r w:rsidRPr="00ED02B0">
        <w:rPr>
          <w:rFonts w:ascii="Times New Roman" w:eastAsia="Times New Roman" w:hAnsi="Times New Roman" w:cs="Times New Roman"/>
          <w:sz w:val="24"/>
          <w:szCs w:val="24"/>
          <w:highlight w:val="yellow"/>
        </w:rPr>
        <w:t>First Middle Last</w:t>
      </w:r>
      <w:r w:rsidRPr="00767C38">
        <w:rPr>
          <w:rFonts w:ascii="Times New Roman" w:eastAsia="Times New Roman" w:hAnsi="Times New Roman" w:cs="Times New Roman"/>
          <w:sz w:val="24"/>
          <w:szCs w:val="24"/>
        </w:rPr>
        <w:t xml:space="preserve"> personally appeared before me and proved to me on the basis of satisfactory evidence to be the individual whose name is subscribed hereto a</w:t>
      </w:r>
      <w:r w:rsidR="00ED02B0">
        <w:rPr>
          <w:rFonts w:ascii="Times New Roman" w:eastAsia="Times New Roman" w:hAnsi="Times New Roman" w:cs="Times New Roman"/>
          <w:sz w:val="24"/>
          <w:szCs w:val="24"/>
        </w:rPr>
        <w:t xml:space="preserve">nd acknowledged to me that </w:t>
      </w:r>
      <w:r w:rsidR="00ED02B0" w:rsidRPr="00ED02B0">
        <w:rPr>
          <w:rFonts w:ascii="Times New Roman" w:eastAsia="Times New Roman" w:hAnsi="Times New Roman" w:cs="Times New Roman"/>
          <w:sz w:val="24"/>
          <w:szCs w:val="24"/>
          <w:highlight w:val="cyan"/>
        </w:rPr>
        <w:t>he/</w:t>
      </w:r>
      <w:r w:rsidRPr="00ED02B0">
        <w:rPr>
          <w:rFonts w:ascii="Times New Roman" w:eastAsia="Times New Roman" w:hAnsi="Times New Roman" w:cs="Times New Roman"/>
          <w:sz w:val="24"/>
          <w:szCs w:val="24"/>
          <w:highlight w:val="cyan"/>
        </w:rPr>
        <w:t>she</w:t>
      </w:r>
      <w:r w:rsidRPr="00767C38">
        <w:rPr>
          <w:rFonts w:ascii="Times New Roman" w:eastAsia="Times New Roman" w:hAnsi="Times New Roman" w:cs="Times New Roman"/>
          <w:sz w:val="24"/>
          <w:szCs w:val="24"/>
        </w:rPr>
        <w:t xml:space="preserve"> executed the same. Subscribed before me on this day. Witness my hand and seal.</w:t>
      </w:r>
      <w:r w:rsidRPr="00767C38">
        <w:rPr>
          <w:rFonts w:ascii="Times New Roman" w:eastAsia="Times New Roman" w:hAnsi="Times New Roman" w:cs="Times New Roman"/>
          <w:sz w:val="24"/>
          <w:szCs w:val="24"/>
        </w:rPr>
        <w:br/>
      </w:r>
    </w:p>
    <w:p w:rsidR="00ED02B0" w:rsidRDefault="00767C38" w:rsidP="00767C38">
      <w:pPr>
        <w:spacing w:before="100" w:beforeAutospacing="1" w:after="100" w:afterAutospacing="1" w:line="240" w:lineRule="auto"/>
        <w:rPr>
          <w:rFonts w:ascii="Times New Roman" w:eastAsia="Times New Roman" w:hAnsi="Times New Roman" w:cs="Times New Roman"/>
          <w:sz w:val="24"/>
          <w:szCs w:val="24"/>
        </w:rPr>
      </w:pPr>
      <w:r w:rsidRPr="00767C38">
        <w:rPr>
          <w:rFonts w:ascii="Times New Roman" w:eastAsia="Times New Roman" w:hAnsi="Times New Roman" w:cs="Times New Roman"/>
          <w:sz w:val="24"/>
          <w:szCs w:val="24"/>
        </w:rPr>
        <w:t>Notary name: _______________________________</w:t>
      </w:r>
      <w:r w:rsidRPr="00767C38">
        <w:rPr>
          <w:rFonts w:ascii="Times New Roman" w:eastAsia="Times New Roman" w:hAnsi="Times New Roman" w:cs="Times New Roman"/>
          <w:sz w:val="24"/>
          <w:szCs w:val="24"/>
        </w:rPr>
        <w:br/>
      </w:r>
    </w:p>
    <w:p w:rsidR="00767C38" w:rsidRPr="00767C38" w:rsidRDefault="00767C38" w:rsidP="00767C38">
      <w:pPr>
        <w:spacing w:before="100" w:beforeAutospacing="1" w:after="100" w:afterAutospacing="1" w:line="240" w:lineRule="auto"/>
        <w:rPr>
          <w:rFonts w:ascii="Times New Roman" w:eastAsia="Times New Roman" w:hAnsi="Times New Roman" w:cs="Times New Roman"/>
          <w:sz w:val="24"/>
          <w:szCs w:val="24"/>
        </w:rPr>
      </w:pPr>
      <w:r w:rsidRPr="00767C38">
        <w:rPr>
          <w:rFonts w:ascii="Times New Roman" w:eastAsia="Times New Roman" w:hAnsi="Times New Roman" w:cs="Times New Roman"/>
          <w:sz w:val="24"/>
          <w:szCs w:val="24"/>
        </w:rPr>
        <w:t>Notary signature: ____________________________</w:t>
      </w:r>
    </w:p>
    <w:p w:rsidR="00767C38" w:rsidRPr="00767C38" w:rsidRDefault="002C5AE9" w:rsidP="00767C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sz w:val="24"/>
          <w:szCs w:val="24"/>
        </w:rPr>
        <w:t xml:space="preserve">                                                                                                               </w:t>
      </w:r>
      <w:r w:rsidR="00767C38" w:rsidRPr="00767C38">
        <w:rPr>
          <w:rFonts w:ascii="Times New Roman" w:eastAsia="Times New Roman" w:hAnsi="Times New Roman" w:cs="Times New Roman"/>
          <w:b/>
          <w:bCs/>
          <w:sz w:val="27"/>
          <w:szCs w:val="27"/>
        </w:rPr>
        <w:t>NOTARY</w:t>
      </w:r>
      <w:r w:rsidR="00AE4C0C">
        <w:rPr>
          <w:rFonts w:ascii="Times New Roman" w:eastAsia="Times New Roman" w:hAnsi="Times New Roman" w:cs="Times New Roman"/>
          <w:b/>
          <w:bCs/>
          <w:sz w:val="27"/>
          <w:szCs w:val="27"/>
        </w:rPr>
        <w:t xml:space="preserve"> </w:t>
      </w:r>
      <w:r w:rsidR="00767C38" w:rsidRPr="00767C38">
        <w:rPr>
          <w:rFonts w:ascii="Times New Roman" w:eastAsia="Times New Roman" w:hAnsi="Times New Roman" w:cs="Times New Roman"/>
          <w:b/>
          <w:bCs/>
          <w:sz w:val="27"/>
          <w:szCs w:val="27"/>
        </w:rPr>
        <w:t xml:space="preserve"> SEAL</w:t>
      </w:r>
    </w:p>
    <w:p w:rsidR="00767C38" w:rsidRDefault="00767C38" w:rsidP="00767C38">
      <w:pPr>
        <w:spacing w:after="0" w:line="240" w:lineRule="auto"/>
        <w:rPr>
          <w:rFonts w:ascii="Times New Roman" w:eastAsia="Times New Roman" w:hAnsi="Times New Roman" w:cs="Times New Roman"/>
          <w:sz w:val="24"/>
          <w:szCs w:val="24"/>
        </w:rPr>
      </w:pPr>
    </w:p>
    <w:p w:rsidR="002C5AE9" w:rsidRDefault="002C5AE9" w:rsidP="00767C38">
      <w:pPr>
        <w:spacing w:after="0" w:line="240" w:lineRule="auto"/>
        <w:rPr>
          <w:rFonts w:ascii="Times New Roman" w:eastAsia="Times New Roman" w:hAnsi="Times New Roman" w:cs="Times New Roman"/>
          <w:sz w:val="24"/>
          <w:szCs w:val="24"/>
        </w:rPr>
      </w:pPr>
    </w:p>
    <w:p w:rsidR="002C5AE9" w:rsidRDefault="002C5AE9" w:rsidP="00767C38">
      <w:pPr>
        <w:spacing w:after="0" w:line="240" w:lineRule="auto"/>
        <w:rPr>
          <w:rFonts w:ascii="Times New Roman" w:eastAsia="Times New Roman" w:hAnsi="Times New Roman" w:cs="Times New Roman"/>
          <w:sz w:val="24"/>
          <w:szCs w:val="24"/>
        </w:rPr>
      </w:pPr>
    </w:p>
    <w:p w:rsidR="002C5AE9" w:rsidRDefault="002C5AE9" w:rsidP="00767C38">
      <w:pPr>
        <w:spacing w:after="0" w:line="240" w:lineRule="auto"/>
        <w:rPr>
          <w:rFonts w:ascii="Times New Roman" w:eastAsia="Times New Roman" w:hAnsi="Times New Roman" w:cs="Times New Roman"/>
          <w:sz w:val="24"/>
          <w:szCs w:val="24"/>
        </w:rPr>
      </w:pPr>
    </w:p>
    <w:p w:rsidR="002C5AE9" w:rsidRDefault="002C5AE9" w:rsidP="00767C38">
      <w:pPr>
        <w:spacing w:after="0" w:line="240" w:lineRule="auto"/>
        <w:rPr>
          <w:rFonts w:ascii="Times New Roman" w:eastAsia="Times New Roman" w:hAnsi="Times New Roman" w:cs="Times New Roman"/>
          <w:sz w:val="24"/>
          <w:szCs w:val="24"/>
        </w:rPr>
      </w:pPr>
    </w:p>
    <w:p w:rsidR="002C5AE9" w:rsidRDefault="002C5AE9" w:rsidP="00767C38">
      <w:pPr>
        <w:spacing w:after="0" w:line="240" w:lineRule="auto"/>
        <w:rPr>
          <w:rFonts w:ascii="Times New Roman" w:eastAsia="Times New Roman" w:hAnsi="Times New Roman" w:cs="Times New Roman"/>
          <w:sz w:val="24"/>
          <w:szCs w:val="24"/>
        </w:rPr>
      </w:pPr>
    </w:p>
    <w:p w:rsidR="002C5AE9" w:rsidRDefault="002C5AE9" w:rsidP="00767C38">
      <w:pPr>
        <w:spacing w:after="0" w:line="240" w:lineRule="auto"/>
        <w:rPr>
          <w:rFonts w:ascii="Times New Roman" w:eastAsia="Times New Roman" w:hAnsi="Times New Roman" w:cs="Times New Roman"/>
          <w:sz w:val="24"/>
          <w:szCs w:val="24"/>
        </w:rPr>
      </w:pPr>
    </w:p>
    <w:p w:rsidR="002C5AE9" w:rsidRDefault="002C5AE9" w:rsidP="00767C38">
      <w:pPr>
        <w:spacing w:after="0" w:line="240" w:lineRule="auto"/>
        <w:rPr>
          <w:rFonts w:ascii="Times New Roman" w:eastAsia="Times New Roman" w:hAnsi="Times New Roman" w:cs="Times New Roman"/>
          <w:sz w:val="24"/>
          <w:szCs w:val="24"/>
        </w:rPr>
      </w:pPr>
    </w:p>
    <w:p w:rsidR="002C5AE9" w:rsidRPr="00767C38" w:rsidRDefault="002C5AE9" w:rsidP="00767C38">
      <w:pPr>
        <w:spacing w:after="0" w:line="240" w:lineRule="auto"/>
        <w:rPr>
          <w:rFonts w:ascii="Times New Roman" w:eastAsia="Times New Roman" w:hAnsi="Times New Roman" w:cs="Times New Roman"/>
          <w:sz w:val="24"/>
          <w:szCs w:val="24"/>
        </w:rPr>
      </w:pPr>
    </w:p>
    <w:p w:rsidR="00767C38" w:rsidRPr="00767C38" w:rsidRDefault="00767C38" w:rsidP="00767C38">
      <w:pPr>
        <w:spacing w:before="100" w:beforeAutospacing="1" w:after="100" w:afterAutospacing="1" w:line="240" w:lineRule="auto"/>
        <w:outlineLvl w:val="2"/>
        <w:rPr>
          <w:rFonts w:ascii="Times New Roman" w:eastAsia="Times New Roman" w:hAnsi="Times New Roman" w:cs="Times New Roman"/>
          <w:b/>
          <w:bCs/>
          <w:sz w:val="27"/>
          <w:szCs w:val="27"/>
        </w:rPr>
      </w:pPr>
      <w:r w:rsidRPr="00767C38">
        <w:rPr>
          <w:rFonts w:ascii="Times New Roman" w:eastAsia="Times New Roman" w:hAnsi="Times New Roman" w:cs="Times New Roman"/>
          <w:b/>
          <w:bCs/>
          <w:sz w:val="27"/>
          <w:szCs w:val="27"/>
        </w:rPr>
        <w:t xml:space="preserve">ADDITIONAL </w:t>
      </w:r>
      <w:r w:rsidR="003A38A5">
        <w:rPr>
          <w:rFonts w:ascii="Times New Roman" w:eastAsia="Times New Roman" w:hAnsi="Times New Roman" w:cs="Times New Roman"/>
          <w:b/>
          <w:bCs/>
          <w:sz w:val="27"/>
          <w:szCs w:val="27"/>
        </w:rPr>
        <w:t xml:space="preserve"> </w:t>
      </w:r>
      <w:r w:rsidRPr="00767C38">
        <w:rPr>
          <w:rFonts w:ascii="Times New Roman" w:eastAsia="Times New Roman" w:hAnsi="Times New Roman" w:cs="Times New Roman"/>
          <w:b/>
          <w:bCs/>
          <w:sz w:val="27"/>
          <w:szCs w:val="27"/>
        </w:rPr>
        <w:t xml:space="preserve">LEGAL </w:t>
      </w:r>
      <w:r w:rsidR="003A38A5">
        <w:rPr>
          <w:rFonts w:ascii="Times New Roman" w:eastAsia="Times New Roman" w:hAnsi="Times New Roman" w:cs="Times New Roman"/>
          <w:b/>
          <w:bCs/>
          <w:sz w:val="27"/>
          <w:szCs w:val="27"/>
        </w:rPr>
        <w:t xml:space="preserve"> </w:t>
      </w:r>
      <w:r w:rsidRPr="00767C38">
        <w:rPr>
          <w:rFonts w:ascii="Times New Roman" w:eastAsia="Times New Roman" w:hAnsi="Times New Roman" w:cs="Times New Roman"/>
          <w:b/>
          <w:bCs/>
          <w:sz w:val="27"/>
          <w:szCs w:val="27"/>
        </w:rPr>
        <w:t xml:space="preserve">ENFORCEMENT </w:t>
      </w:r>
      <w:r w:rsidR="003A38A5">
        <w:rPr>
          <w:rFonts w:ascii="Times New Roman" w:eastAsia="Times New Roman" w:hAnsi="Times New Roman" w:cs="Times New Roman"/>
          <w:b/>
          <w:bCs/>
          <w:sz w:val="27"/>
          <w:szCs w:val="27"/>
        </w:rPr>
        <w:t xml:space="preserve"> CLAUSE</w:t>
      </w:r>
    </w:p>
    <w:p w:rsidR="00190DF2" w:rsidRPr="005818D6" w:rsidRDefault="00767C38" w:rsidP="005818D6">
      <w:pPr>
        <w:spacing w:before="100" w:beforeAutospacing="1" w:after="100" w:afterAutospacing="1" w:line="240" w:lineRule="auto"/>
        <w:rPr>
          <w:rFonts w:ascii="Times New Roman" w:eastAsia="Times New Roman" w:hAnsi="Times New Roman" w:cs="Times New Roman"/>
          <w:sz w:val="24"/>
          <w:szCs w:val="24"/>
        </w:rPr>
      </w:pPr>
      <w:r w:rsidRPr="00767C38">
        <w:rPr>
          <w:rFonts w:ascii="Times New Roman" w:eastAsia="Times New Roman" w:hAnsi="Times New Roman" w:cs="Times New Roman"/>
          <w:sz w:val="24"/>
          <w:szCs w:val="24"/>
        </w:rPr>
        <w:t>Notice of Legal Enforcement: This document constitutes a legally binding instrument. Any attempt to disregard, invalidate, or interfere with the instructions herein shall be met with immediate legal action. The undersigned retains the right to seek damages, file liens, and pursue all available legal remedies to enforce compliance with the terms and instructions provided in this document.</w:t>
      </w:r>
    </w:p>
    <w:p w:rsidR="00AB6EEC" w:rsidRPr="00AB6EEC" w:rsidRDefault="00AB6EEC" w:rsidP="005818D6">
      <w:pPr>
        <w:spacing w:before="100" w:beforeAutospacing="1" w:after="100" w:afterAutospacing="1" w:line="240" w:lineRule="auto"/>
        <w:jc w:val="center"/>
        <w:rPr>
          <w:rFonts w:ascii="Times New Roman" w:hAnsi="Times New Roman" w:cs="Times New Roman"/>
          <w:b/>
          <w:color w:val="FFFFFF" w:themeColor="background1"/>
          <w:sz w:val="24"/>
          <w:szCs w:val="24"/>
        </w:rPr>
      </w:pPr>
      <w:r w:rsidRPr="00AB6EEC">
        <w:rPr>
          <w:rFonts w:ascii="Times New Roman" w:hAnsi="Times New Roman" w:cs="Times New Roman"/>
          <w:b/>
          <w:color w:val="FFFFFF" w:themeColor="background1"/>
          <w:sz w:val="24"/>
          <w:szCs w:val="24"/>
          <w:highlight w:val="red"/>
        </w:rPr>
        <w:t>**ADDRESSES  FOR  I.R.S.  SUBMISSIONS** **DELETE  THIS  STUFF.**</w:t>
      </w:r>
    </w:p>
    <w:p w:rsidR="00AB6EEC" w:rsidRDefault="005818D6" w:rsidP="005818D6">
      <w:pPr>
        <w:spacing w:before="100" w:beforeAutospacing="1" w:after="100" w:afterAutospacing="1" w:line="240" w:lineRule="auto"/>
        <w:ind w:left="720"/>
        <w:jc w:val="center"/>
      </w:pPr>
      <w:r>
        <w:rPr>
          <w:noProof/>
        </w:rPr>
        <w:drawing>
          <wp:inline distT="0" distB="0" distL="0" distR="0" wp14:anchorId="0D95C259" wp14:editId="454D7BF1">
            <wp:extent cx="3710234" cy="200257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s addresses.JPG"/>
                    <pic:cNvPicPr/>
                  </pic:nvPicPr>
                  <pic:blipFill>
                    <a:blip r:embed="rId8">
                      <a:extLst>
                        <a:ext uri="{28A0092B-C50C-407E-A947-70E740481C1C}">
                          <a14:useLocalDpi xmlns:a14="http://schemas.microsoft.com/office/drawing/2010/main" val="0"/>
                        </a:ext>
                      </a:extLst>
                    </a:blip>
                    <a:stretch>
                      <a:fillRect/>
                    </a:stretch>
                  </pic:blipFill>
                  <pic:spPr>
                    <a:xfrm>
                      <a:off x="0" y="0"/>
                      <a:ext cx="3710234" cy="2002575"/>
                    </a:xfrm>
                    <a:prstGeom prst="rect">
                      <a:avLst/>
                    </a:prstGeom>
                  </pic:spPr>
                </pic:pic>
              </a:graphicData>
            </a:graphic>
          </wp:inline>
        </w:drawing>
      </w:r>
    </w:p>
    <w:sectPr w:rsidR="00AB6EE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2AA" w:rsidRDefault="007432AA" w:rsidP="0097074F">
      <w:pPr>
        <w:spacing w:after="0" w:line="240" w:lineRule="auto"/>
      </w:pPr>
      <w:r>
        <w:separator/>
      </w:r>
    </w:p>
  </w:endnote>
  <w:endnote w:type="continuationSeparator" w:id="0">
    <w:p w:rsidR="007432AA" w:rsidRDefault="007432AA" w:rsidP="00970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77338"/>
      <w:docPartObj>
        <w:docPartGallery w:val="Page Numbers (Bottom of Page)"/>
        <w:docPartUnique/>
      </w:docPartObj>
    </w:sdtPr>
    <w:sdtEndPr>
      <w:rPr>
        <w:noProof/>
      </w:rPr>
    </w:sdtEndPr>
    <w:sdtContent>
      <w:p w:rsidR="0097074F" w:rsidRDefault="0097074F" w:rsidP="0097074F">
        <w:pPr>
          <w:pStyle w:val="Footer"/>
          <w:jc w:val="center"/>
        </w:pPr>
        <w:r w:rsidRPr="0097074F">
          <w:rPr>
            <w:rFonts w:ascii="Courier New" w:hAnsi="Courier New" w:cs="Courier New"/>
          </w:rPr>
          <w:t xml:space="preserve"> Private Banker’s Acceptance and Demand</w:t>
        </w:r>
        <w:r>
          <w:t xml:space="preserve">  </w:t>
        </w:r>
        <w:r w:rsidRPr="0097074F">
          <w:rPr>
            <w:rFonts w:ascii="Courier New" w:hAnsi="Courier New" w:cs="Courier New"/>
          </w:rPr>
          <w:t>--------</w:t>
        </w:r>
        <w:r>
          <w:rPr>
            <w:rFonts w:ascii="Courier New" w:hAnsi="Courier New" w:cs="Courier New"/>
          </w:rPr>
          <w:t>-</w:t>
        </w:r>
        <w:r w:rsidRPr="0097074F">
          <w:rPr>
            <w:rFonts w:ascii="Courier New" w:hAnsi="Courier New" w:cs="Courier New"/>
          </w:rPr>
          <w:t xml:space="preserve">-------- Page </w:t>
        </w:r>
        <w:r w:rsidRPr="0097074F">
          <w:rPr>
            <w:rFonts w:ascii="Courier New" w:hAnsi="Courier New" w:cs="Courier New"/>
          </w:rPr>
          <w:fldChar w:fldCharType="begin"/>
        </w:r>
        <w:r w:rsidRPr="0097074F">
          <w:rPr>
            <w:rFonts w:ascii="Courier New" w:hAnsi="Courier New" w:cs="Courier New"/>
          </w:rPr>
          <w:instrText xml:space="preserve"> PAGE   \* MERGEFORMAT </w:instrText>
        </w:r>
        <w:r w:rsidRPr="0097074F">
          <w:rPr>
            <w:rFonts w:ascii="Courier New" w:hAnsi="Courier New" w:cs="Courier New"/>
          </w:rPr>
          <w:fldChar w:fldCharType="separate"/>
        </w:r>
        <w:r w:rsidR="00005B7D">
          <w:rPr>
            <w:rFonts w:ascii="Courier New" w:hAnsi="Courier New" w:cs="Courier New"/>
            <w:noProof/>
          </w:rPr>
          <w:t>1</w:t>
        </w:r>
        <w:r w:rsidRPr="0097074F">
          <w:rPr>
            <w:rFonts w:ascii="Courier New" w:hAnsi="Courier New" w:cs="Courier New"/>
            <w:noProof/>
          </w:rPr>
          <w:fldChar w:fldCharType="end"/>
        </w:r>
        <w:r w:rsidRPr="0097074F">
          <w:rPr>
            <w:rFonts w:ascii="Courier New" w:hAnsi="Courier New" w:cs="Courier New"/>
            <w:noProof/>
          </w:rPr>
          <w:t xml:space="preserve"> of 6</w:t>
        </w:r>
      </w:p>
    </w:sdtContent>
  </w:sdt>
  <w:p w:rsidR="0097074F" w:rsidRDefault="009707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2AA" w:rsidRDefault="007432AA" w:rsidP="0097074F">
      <w:pPr>
        <w:spacing w:after="0" w:line="240" w:lineRule="auto"/>
      </w:pPr>
      <w:r>
        <w:separator/>
      </w:r>
    </w:p>
  </w:footnote>
  <w:footnote w:type="continuationSeparator" w:id="0">
    <w:p w:rsidR="007432AA" w:rsidRDefault="007432AA" w:rsidP="009707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72BC8"/>
    <w:multiLevelType w:val="multilevel"/>
    <w:tmpl w:val="A326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3075B6"/>
    <w:multiLevelType w:val="multilevel"/>
    <w:tmpl w:val="42B20300"/>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067F86"/>
    <w:multiLevelType w:val="multilevel"/>
    <w:tmpl w:val="10FE3E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842BB2"/>
    <w:multiLevelType w:val="multilevel"/>
    <w:tmpl w:val="EC02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0A2FE2"/>
    <w:multiLevelType w:val="multilevel"/>
    <w:tmpl w:val="7ACA20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C38"/>
    <w:rsid w:val="00005B7D"/>
    <w:rsid w:val="00016505"/>
    <w:rsid w:val="000612D2"/>
    <w:rsid w:val="000950E4"/>
    <w:rsid w:val="000A1ACC"/>
    <w:rsid w:val="000F2194"/>
    <w:rsid w:val="001313A7"/>
    <w:rsid w:val="00150DFF"/>
    <w:rsid w:val="00190DF2"/>
    <w:rsid w:val="001F6DA0"/>
    <w:rsid w:val="00253DFB"/>
    <w:rsid w:val="00254F1B"/>
    <w:rsid w:val="002C5AE9"/>
    <w:rsid w:val="00351AF8"/>
    <w:rsid w:val="003A38A5"/>
    <w:rsid w:val="004A5B64"/>
    <w:rsid w:val="004B699F"/>
    <w:rsid w:val="004D0BA0"/>
    <w:rsid w:val="004D6477"/>
    <w:rsid w:val="004F6639"/>
    <w:rsid w:val="00531FDF"/>
    <w:rsid w:val="00551713"/>
    <w:rsid w:val="005818D6"/>
    <w:rsid w:val="00656EE3"/>
    <w:rsid w:val="00665212"/>
    <w:rsid w:val="00721EEA"/>
    <w:rsid w:val="007432AA"/>
    <w:rsid w:val="00767C38"/>
    <w:rsid w:val="007C238F"/>
    <w:rsid w:val="008A4BF4"/>
    <w:rsid w:val="008C2DBF"/>
    <w:rsid w:val="008C5194"/>
    <w:rsid w:val="008C6EC2"/>
    <w:rsid w:val="00923FCC"/>
    <w:rsid w:val="00940E1F"/>
    <w:rsid w:val="0097074F"/>
    <w:rsid w:val="009762BF"/>
    <w:rsid w:val="00A07F7F"/>
    <w:rsid w:val="00A306FB"/>
    <w:rsid w:val="00AB26FC"/>
    <w:rsid w:val="00AB3AED"/>
    <w:rsid w:val="00AB6EEC"/>
    <w:rsid w:val="00AC6178"/>
    <w:rsid w:val="00AE4C0C"/>
    <w:rsid w:val="00BA55DC"/>
    <w:rsid w:val="00BD2361"/>
    <w:rsid w:val="00BD641F"/>
    <w:rsid w:val="00C428AE"/>
    <w:rsid w:val="00C622B8"/>
    <w:rsid w:val="00C90B26"/>
    <w:rsid w:val="00C91FD0"/>
    <w:rsid w:val="00C93211"/>
    <w:rsid w:val="00CB22EF"/>
    <w:rsid w:val="00CB230B"/>
    <w:rsid w:val="00D5313A"/>
    <w:rsid w:val="00D80347"/>
    <w:rsid w:val="00D90E80"/>
    <w:rsid w:val="00E21415"/>
    <w:rsid w:val="00E36BC7"/>
    <w:rsid w:val="00E62082"/>
    <w:rsid w:val="00EA0E8A"/>
    <w:rsid w:val="00ED02B0"/>
    <w:rsid w:val="00F1144E"/>
    <w:rsid w:val="00F35D7F"/>
    <w:rsid w:val="00F3734A"/>
    <w:rsid w:val="00F41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67C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67C3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67C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7C38"/>
    <w:rPr>
      <w:b/>
      <w:bCs/>
    </w:rPr>
  </w:style>
  <w:style w:type="paragraph" w:styleId="ListParagraph">
    <w:name w:val="List Paragraph"/>
    <w:basedOn w:val="Normal"/>
    <w:uiPriority w:val="34"/>
    <w:qFormat/>
    <w:rsid w:val="00721EEA"/>
    <w:pPr>
      <w:ind w:left="720"/>
      <w:contextualSpacing/>
    </w:pPr>
  </w:style>
  <w:style w:type="paragraph" w:styleId="Header">
    <w:name w:val="header"/>
    <w:basedOn w:val="Normal"/>
    <w:link w:val="HeaderChar"/>
    <w:uiPriority w:val="99"/>
    <w:unhideWhenUsed/>
    <w:rsid w:val="00970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74F"/>
  </w:style>
  <w:style w:type="paragraph" w:styleId="Footer">
    <w:name w:val="footer"/>
    <w:basedOn w:val="Normal"/>
    <w:link w:val="FooterChar"/>
    <w:uiPriority w:val="99"/>
    <w:unhideWhenUsed/>
    <w:rsid w:val="00970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74F"/>
  </w:style>
  <w:style w:type="paragraph" w:styleId="BalloonText">
    <w:name w:val="Balloon Text"/>
    <w:basedOn w:val="Normal"/>
    <w:link w:val="BalloonTextChar"/>
    <w:uiPriority w:val="99"/>
    <w:semiHidden/>
    <w:unhideWhenUsed/>
    <w:rsid w:val="00581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8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67C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67C3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67C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7C38"/>
    <w:rPr>
      <w:b/>
      <w:bCs/>
    </w:rPr>
  </w:style>
  <w:style w:type="paragraph" w:styleId="ListParagraph">
    <w:name w:val="List Paragraph"/>
    <w:basedOn w:val="Normal"/>
    <w:uiPriority w:val="34"/>
    <w:qFormat/>
    <w:rsid w:val="00721EEA"/>
    <w:pPr>
      <w:ind w:left="720"/>
      <w:contextualSpacing/>
    </w:pPr>
  </w:style>
  <w:style w:type="paragraph" w:styleId="Header">
    <w:name w:val="header"/>
    <w:basedOn w:val="Normal"/>
    <w:link w:val="HeaderChar"/>
    <w:uiPriority w:val="99"/>
    <w:unhideWhenUsed/>
    <w:rsid w:val="00970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74F"/>
  </w:style>
  <w:style w:type="paragraph" w:styleId="Footer">
    <w:name w:val="footer"/>
    <w:basedOn w:val="Normal"/>
    <w:link w:val="FooterChar"/>
    <w:uiPriority w:val="99"/>
    <w:unhideWhenUsed/>
    <w:rsid w:val="00970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74F"/>
  </w:style>
  <w:style w:type="paragraph" w:styleId="BalloonText">
    <w:name w:val="Balloon Text"/>
    <w:basedOn w:val="Normal"/>
    <w:link w:val="BalloonTextChar"/>
    <w:uiPriority w:val="99"/>
    <w:semiHidden/>
    <w:unhideWhenUsed/>
    <w:rsid w:val="00581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8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748577">
      <w:bodyDiv w:val="1"/>
      <w:marLeft w:val="0"/>
      <w:marRight w:val="0"/>
      <w:marTop w:val="0"/>
      <w:marBottom w:val="0"/>
      <w:divBdr>
        <w:top w:val="none" w:sz="0" w:space="0" w:color="auto"/>
        <w:left w:val="none" w:sz="0" w:space="0" w:color="auto"/>
        <w:bottom w:val="none" w:sz="0" w:space="0" w:color="auto"/>
        <w:right w:val="none" w:sz="0" w:space="0" w:color="auto"/>
      </w:divBdr>
    </w:div>
    <w:div w:id="213686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719</TotalTime>
  <Pages>6</Pages>
  <Words>1983</Words>
  <Characters>11305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Smith; The Anderson</dc:creator>
  <cp:keywords/>
  <dc:description/>
  <cp:lastModifiedBy>Tyler Smith</cp:lastModifiedBy>
  <cp:revision>67</cp:revision>
  <dcterms:created xsi:type="dcterms:W3CDTF">2024-08-20T07:17:00Z</dcterms:created>
  <dcterms:modified xsi:type="dcterms:W3CDTF">2024-08-23T02:03:00Z</dcterms:modified>
</cp:coreProperties>
</file>