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FD" w:rsidRPr="00F703F1" w:rsidRDefault="00BB4CFD" w:rsidP="00F703F1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  <w:r>
        <w:tab/>
      </w:r>
    </w:p>
    <w:p w:rsidR="00BB4CFD" w:rsidRDefault="00EB1F50" w:rsidP="00EB1F50">
      <w:r>
        <w:t xml:space="preserve">             </w:t>
      </w:r>
      <w:r w:rsidR="00B33516">
        <w:t>Minute</w:t>
      </w:r>
      <w:r w:rsidR="0046463E">
        <w:t xml:space="preserve"> Number ___</w:t>
      </w:r>
      <w:r w:rsidR="00FF201A">
        <w:rPr>
          <w:u w:val="single"/>
        </w:rPr>
        <w:t>2</w:t>
      </w:r>
      <w:r w:rsidR="0046463E">
        <w:t xml:space="preserve">___   </w:t>
      </w:r>
      <w:r>
        <w:t xml:space="preserve">                             </w:t>
      </w:r>
      <w:r w:rsidR="00BB4CFD">
        <w:t xml:space="preserve">  Date: _</w:t>
      </w:r>
      <w:r>
        <w:t>_</w:t>
      </w:r>
      <w:r w:rsidR="00BB4CFD">
        <w:t>___</w:t>
      </w:r>
      <w:r w:rsidR="00555B48">
        <w:t>_</w:t>
      </w:r>
      <w:r w:rsidR="00BB4CFD" w:rsidRPr="00AB793F">
        <w:rPr>
          <w:highlight w:val="yellow"/>
          <w:u w:val="single"/>
        </w:rPr>
        <w:t>Date Goes Here</w:t>
      </w:r>
      <w:r w:rsidR="00BB4CFD">
        <w:t>__</w:t>
      </w:r>
      <w:r>
        <w:t>_</w:t>
      </w:r>
      <w:r w:rsidR="00BB4CFD">
        <w:t>__</w:t>
      </w:r>
      <w:r w:rsidR="00555B48">
        <w:t>_</w:t>
      </w:r>
      <w:r w:rsidR="00BB4CFD">
        <w:tab/>
      </w:r>
    </w:p>
    <w:p w:rsidR="00BB4CFD" w:rsidRDefault="00BB4CFD" w:rsidP="00BB4CFD">
      <w:pPr>
        <w:ind w:firstLine="360"/>
      </w:pPr>
      <w:r>
        <w:t>At this meeting of the Board of Trustees of this Trust with a majority of the Trustees being present, by unanimous accord the following was affirmed and ratified, viz:</w:t>
      </w:r>
    </w:p>
    <w:p w:rsidR="00BB4CFD" w:rsidRDefault="00BB4CFD" w:rsidP="00BB4CFD"/>
    <w:p w:rsidR="001864AF" w:rsidRDefault="00BB4CFD" w:rsidP="003C4412">
      <w:pPr>
        <w:spacing w:after="0"/>
      </w:pPr>
      <w:r>
        <w:t>DECLARED</w:t>
      </w:r>
      <w:r w:rsidR="000033D7">
        <w:t xml:space="preserve"> </w:t>
      </w:r>
      <w:r>
        <w:t xml:space="preserve"> SO:</w:t>
      </w:r>
    </w:p>
    <w:p w:rsidR="003C4412" w:rsidRPr="003C4412" w:rsidRDefault="003C4412" w:rsidP="0043059B">
      <w:pPr>
        <w:jc w:val="center"/>
        <w:rPr>
          <w:b/>
        </w:rPr>
      </w:pPr>
      <w:r>
        <w:rPr>
          <w:b/>
        </w:rPr>
        <w:t>DEFINITIONS</w:t>
      </w:r>
    </w:p>
    <w:p w:rsidR="001864AF" w:rsidRDefault="00430469" w:rsidP="00BB4CFD">
      <w:pPr>
        <w:ind w:firstLine="360"/>
      </w:pPr>
      <w:r>
        <w:t>THAT f</w:t>
      </w:r>
      <w:r w:rsidR="001864AF">
        <w:t>or the purpose of defining words and phrases used within the Indenture and Minutes of this Trust</w:t>
      </w:r>
      <w:r w:rsidR="00BB4CFD">
        <w:t>,</w:t>
      </w:r>
      <w:r w:rsidR="001864AF">
        <w:t xml:space="preserve"> the following reference materials </w:t>
      </w:r>
      <w:r w:rsidR="00B83CFC">
        <w:t>and definitions shall be appli</w:t>
      </w:r>
      <w:r w:rsidR="001864AF">
        <w:t>ed:</w:t>
      </w:r>
    </w:p>
    <w:p w:rsidR="001864AF" w:rsidRDefault="000E66CC" w:rsidP="00D02A6F">
      <w:pPr>
        <w:pStyle w:val="ListParagraph"/>
        <w:numPr>
          <w:ilvl w:val="0"/>
          <w:numId w:val="2"/>
        </w:numPr>
      </w:pPr>
      <w:r>
        <w:t>for legal definitions:</w:t>
      </w:r>
      <w:r w:rsidR="001864AF">
        <w:t xml:space="preserve"> Black’s Law Dictionary</w:t>
      </w:r>
      <w:r w:rsidR="00FC596D">
        <w:t xml:space="preserve"> (any edition)</w:t>
      </w:r>
      <w:r>
        <w:t>;</w:t>
      </w:r>
    </w:p>
    <w:p w:rsidR="00D02A6F" w:rsidRDefault="00D02A6F" w:rsidP="00D02A6F">
      <w:pPr>
        <w:pStyle w:val="ListParagraph"/>
      </w:pPr>
    </w:p>
    <w:p w:rsidR="00D02A6F" w:rsidRDefault="00D02A6F" w:rsidP="00D02A6F">
      <w:pPr>
        <w:pStyle w:val="ListParagraph"/>
        <w:numPr>
          <w:ilvl w:val="0"/>
          <w:numId w:val="2"/>
        </w:numPr>
      </w:pPr>
      <w:r>
        <w:t>for questions concerning the Constitution and Laws for the United States of America and of the several states of the American union: Bouvier’s Law Dictionary;</w:t>
      </w:r>
    </w:p>
    <w:p w:rsidR="00D02A6F" w:rsidRDefault="00D02A6F" w:rsidP="00D02A6F">
      <w:pPr>
        <w:pStyle w:val="ListParagraph"/>
      </w:pPr>
    </w:p>
    <w:p w:rsidR="00D02A6F" w:rsidRDefault="00D02A6F" w:rsidP="00D02A6F">
      <w:pPr>
        <w:pStyle w:val="ListParagraph"/>
        <w:numPr>
          <w:ilvl w:val="0"/>
          <w:numId w:val="2"/>
        </w:numPr>
      </w:pPr>
      <w:r>
        <w:t>for standard definitions: Webster’s Collegiate Dictionary;</w:t>
      </w:r>
    </w:p>
    <w:p w:rsidR="00D02A6F" w:rsidRDefault="00D02A6F" w:rsidP="00D02A6F">
      <w:pPr>
        <w:pStyle w:val="ListParagraph"/>
      </w:pPr>
    </w:p>
    <w:p w:rsidR="00D02A6F" w:rsidRDefault="00D02A6F" w:rsidP="00D02A6F">
      <w:pPr>
        <w:pStyle w:val="ListParagraph"/>
        <w:numPr>
          <w:ilvl w:val="0"/>
          <w:numId w:val="2"/>
        </w:numPr>
      </w:pPr>
      <w:r>
        <w:t xml:space="preserve">for the purposes of defining “Foreign Trust”, this Private Trust is so defined in 26 U.S.C. </w:t>
      </w:r>
      <w:r w:rsidRPr="00D02A6F">
        <w:rPr>
          <w:rFonts w:cs="Times New Roman"/>
          <w:szCs w:val="26"/>
        </w:rPr>
        <w:t>§</w:t>
      </w:r>
      <w:r>
        <w:t xml:space="preserve"> 7701(a)(31) and further defined by “foreign” according to Black’s Law Dictionary, 5th Ed.;</w:t>
      </w:r>
    </w:p>
    <w:p w:rsidR="00D02A6F" w:rsidRDefault="00D02A6F" w:rsidP="00D02A6F">
      <w:pPr>
        <w:pStyle w:val="ListParagraph"/>
      </w:pPr>
    </w:p>
    <w:p w:rsidR="00D02A6F" w:rsidRDefault="00D02A6F" w:rsidP="00D02A6F">
      <w:pPr>
        <w:pStyle w:val="ListParagraph"/>
        <w:numPr>
          <w:ilvl w:val="0"/>
          <w:numId w:val="2"/>
        </w:numPr>
      </w:pPr>
      <w:r>
        <w:t>for the purposes of defining and considering the Common Law, it means the private law secured to the People outside the jurisdiction of the public equity / statutory commercial law; Natural Law;</w:t>
      </w:r>
    </w:p>
    <w:p w:rsidR="00D02A6F" w:rsidRDefault="00D02A6F" w:rsidP="00D02A6F">
      <w:pPr>
        <w:pStyle w:val="ListParagraph"/>
      </w:pPr>
    </w:p>
    <w:p w:rsidR="00D02A6F" w:rsidRDefault="00D02A6F" w:rsidP="00D02A6F">
      <w:pPr>
        <w:pStyle w:val="ListParagraph"/>
        <w:numPr>
          <w:ilvl w:val="0"/>
          <w:numId w:val="2"/>
        </w:numPr>
      </w:pPr>
      <w:r>
        <w:t xml:space="preserve">for Common Law purposes, this Trust is not a “person” as defined in 26 U.S.C. </w:t>
      </w:r>
      <w:r w:rsidRPr="00D02A6F">
        <w:rPr>
          <w:rFonts w:cs="Times New Roman"/>
          <w:sz w:val="26"/>
          <w:szCs w:val="26"/>
        </w:rPr>
        <w:t xml:space="preserve">§ </w:t>
      </w:r>
      <w:r>
        <w:t>7701(a)(1) but a legal entity for use in business;</w:t>
      </w:r>
    </w:p>
    <w:p w:rsidR="00D02A6F" w:rsidRDefault="00D02A6F" w:rsidP="00D02A6F">
      <w:pPr>
        <w:pStyle w:val="ListParagraph"/>
      </w:pPr>
    </w:p>
    <w:p w:rsidR="00D02A6F" w:rsidRDefault="00D02A6F" w:rsidP="00D02A6F">
      <w:pPr>
        <w:pStyle w:val="ListParagraph"/>
        <w:numPr>
          <w:ilvl w:val="0"/>
          <w:numId w:val="2"/>
        </w:numPr>
      </w:pPr>
      <w:r>
        <w:t>when used in this Trust, “business” is to be construed to mean an activity as defined by the common law; and</w:t>
      </w:r>
    </w:p>
    <w:p w:rsidR="00D02A6F" w:rsidRDefault="00D02A6F" w:rsidP="00D02A6F">
      <w:pPr>
        <w:pStyle w:val="ListParagraph"/>
      </w:pPr>
    </w:p>
    <w:p w:rsidR="00470510" w:rsidRDefault="00D02A6F" w:rsidP="00D02A6F">
      <w:pPr>
        <w:pStyle w:val="ListParagraph"/>
        <w:numPr>
          <w:ilvl w:val="0"/>
          <w:numId w:val="2"/>
        </w:numPr>
      </w:pPr>
      <w:r>
        <w:t>whereas the legal definition of a term is unclear, the standard English definition shall prevail so as to prevent any misconception or intentional deception via semantics.</w:t>
      </w:r>
    </w:p>
    <w:p w:rsidR="00D02A6F" w:rsidRDefault="00D02A6F" w:rsidP="00D02A6F"/>
    <w:p w:rsidR="000B719E" w:rsidRDefault="00FC719E" w:rsidP="00D02A6F">
      <w:pPr>
        <w:ind w:firstLine="360"/>
      </w:pPr>
      <w:r>
        <w:t>With t</w:t>
      </w:r>
      <w:r w:rsidR="00470510">
        <w:t>here being no further business, the meeting was adjourned.</w:t>
      </w:r>
    </w:p>
    <w:p w:rsidR="004E2A4C" w:rsidRDefault="004E2A4C" w:rsidP="000B719E">
      <w:pPr>
        <w:ind w:firstLine="720"/>
      </w:pPr>
      <w:r>
        <w:lastRenderedPageBreak/>
        <w:t>All in favor as ratified by the Board of Trustees.</w:t>
      </w:r>
    </w:p>
    <w:p w:rsidR="004E2A4C" w:rsidRDefault="004E2A4C" w:rsidP="004E2A4C">
      <w:pPr>
        <w:ind w:firstLine="360"/>
      </w:pPr>
    </w:p>
    <w:p w:rsidR="005846EC" w:rsidRDefault="000B719E" w:rsidP="005846EC">
      <w:pPr>
        <w:spacing w:after="0"/>
        <w:ind w:firstLine="720"/>
      </w:pPr>
      <w:r>
        <w:t xml:space="preserve">                                  </w:t>
      </w:r>
      <w:r w:rsidR="005846EC">
        <w:t>By,</w:t>
      </w:r>
    </w:p>
    <w:p w:rsidR="005846EC" w:rsidRDefault="005846EC" w:rsidP="005846EC">
      <w:pPr>
        <w:spacing w:after="0"/>
        <w:ind w:firstLine="720"/>
      </w:pPr>
    </w:p>
    <w:p w:rsidR="005846EC" w:rsidRDefault="005846EC" w:rsidP="005846EC">
      <w:pPr>
        <w:pStyle w:val="NoSpacing"/>
        <w:spacing w:after="240"/>
      </w:pPr>
    </w:p>
    <w:p w:rsidR="005846EC" w:rsidRPr="00337199" w:rsidRDefault="005846EC" w:rsidP="005846EC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5846EC" w:rsidRDefault="005846EC" w:rsidP="005846EC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5846EC" w:rsidRDefault="005846EC" w:rsidP="005846EC">
      <w:pPr>
        <w:pStyle w:val="NoSpacing"/>
      </w:pPr>
    </w:p>
    <w:p w:rsidR="005846EC" w:rsidRDefault="005846EC" w:rsidP="005846EC">
      <w:pPr>
        <w:pStyle w:val="NoSpacing"/>
      </w:pPr>
    </w:p>
    <w:p w:rsidR="005846EC" w:rsidRDefault="005846EC" w:rsidP="005846EC">
      <w:pPr>
        <w:pStyle w:val="NoSpacing"/>
      </w:pPr>
    </w:p>
    <w:p w:rsidR="005846EC" w:rsidRDefault="005846EC" w:rsidP="005846EC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5846EC" w:rsidRDefault="005846EC" w:rsidP="005846EC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5846EC" w:rsidRPr="003A0072" w:rsidRDefault="005846EC" w:rsidP="005846EC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0B719E" w:rsidRDefault="000B719E" w:rsidP="005846EC">
      <w:pPr>
        <w:ind w:firstLine="720"/>
      </w:pPr>
    </w:p>
    <w:p w:rsidR="00A6201E" w:rsidRDefault="00A6201E" w:rsidP="004E2A4C">
      <w:pPr>
        <w:pStyle w:val="NoSpacing"/>
      </w:pPr>
    </w:p>
    <w:p w:rsidR="007B3FB6" w:rsidRPr="0077486C" w:rsidRDefault="007B3FB6" w:rsidP="007B3FB6">
      <w:pPr>
        <w:ind w:firstLine="360"/>
        <w:jc w:val="center"/>
        <w:rPr>
          <w:b/>
          <w:sz w:val="32"/>
        </w:rPr>
      </w:pPr>
      <w:r>
        <w:rPr>
          <w:b/>
          <w:sz w:val="32"/>
        </w:rPr>
        <w:t>JURAT</w:t>
      </w:r>
      <w:bookmarkStart w:id="0" w:name="_GoBack"/>
      <w:bookmarkEnd w:id="0"/>
    </w:p>
    <w:p w:rsidR="007B3FB6" w:rsidRDefault="007B3FB6" w:rsidP="007B3FB6">
      <w:pPr>
        <w:ind w:firstLine="360"/>
        <w:jc w:val="center"/>
      </w:pPr>
      <w:r>
        <w:t>Subscribed and sworn to before the below-signed witnesses.</w:t>
      </w:r>
    </w:p>
    <w:p w:rsidR="007B3FB6" w:rsidRDefault="007B3FB6" w:rsidP="007B3FB6">
      <w:pPr>
        <w:ind w:firstLine="360"/>
        <w:jc w:val="center"/>
      </w:pPr>
      <w:r>
        <w:t>Hold-harmless clause:  Witnesses are not a party to the above Meeting Minutes.</w:t>
      </w:r>
    </w:p>
    <w:p w:rsidR="007B3FB6" w:rsidRDefault="007B3FB6" w:rsidP="007B3FB6">
      <w:pPr>
        <w:ind w:firstLine="360"/>
      </w:pPr>
    </w:p>
    <w:p w:rsidR="007B3FB6" w:rsidRPr="00783CC2" w:rsidRDefault="007B3FB6" w:rsidP="007B3FB6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7B3FB6" w:rsidRDefault="007B3FB6" w:rsidP="007B3FB6">
      <w:pPr>
        <w:spacing w:after="0"/>
      </w:pPr>
      <w:r w:rsidRPr="00193E1B">
        <w:tab/>
        <w:t xml:space="preserve">      </w:t>
      </w:r>
      <w:r>
        <w:t>Witness                                                                                        Printed Name</w:t>
      </w:r>
    </w:p>
    <w:p w:rsidR="007B3FB6" w:rsidRDefault="007B3FB6" w:rsidP="007B3FB6">
      <w:pPr>
        <w:spacing w:after="0"/>
      </w:pPr>
    </w:p>
    <w:p w:rsidR="007B3FB6" w:rsidRPr="00193E1B" w:rsidRDefault="007B3FB6" w:rsidP="007B3FB6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7B3FB6" w:rsidRPr="00154EBB" w:rsidRDefault="007B3FB6" w:rsidP="007B3FB6">
      <w:pPr>
        <w:spacing w:after="0"/>
        <w:rPr>
          <w:highlight w:val="yellow"/>
        </w:rPr>
      </w:pPr>
      <w:r w:rsidRPr="001A02A8">
        <w:tab/>
        <w:t xml:space="preserve">       Witness</w:t>
      </w:r>
      <w:r>
        <w:t xml:space="preserve">                                                                                       Printed Name</w:t>
      </w:r>
    </w:p>
    <w:p w:rsidR="00470510" w:rsidRPr="009E57AD" w:rsidRDefault="00470510" w:rsidP="007B3FB6">
      <w:pPr>
        <w:ind w:firstLine="360"/>
        <w:jc w:val="center"/>
        <w:rPr>
          <w:highlight w:val="yellow"/>
        </w:rPr>
      </w:pPr>
    </w:p>
    <w:sectPr w:rsidR="00470510" w:rsidRPr="009E57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9DA" w:rsidRDefault="005D29DA" w:rsidP="00470510">
      <w:pPr>
        <w:spacing w:after="0" w:line="240" w:lineRule="auto"/>
      </w:pPr>
      <w:r>
        <w:separator/>
      </w:r>
    </w:p>
  </w:endnote>
  <w:endnote w:type="continuationSeparator" w:id="0">
    <w:p w:rsidR="005D29DA" w:rsidRDefault="005D29DA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5E" w:rsidRDefault="007812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125E" w:rsidRPr="00D21FC5" w:rsidRDefault="0078125E" w:rsidP="0078125E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CC40E5">
          <w:rPr>
            <w:rFonts w:ascii="Arial" w:hAnsi="Arial" w:cs="Arial"/>
            <w:sz w:val="22"/>
          </w:rPr>
          <w:t xml:space="preserve">Pg. </w:t>
        </w:r>
        <w:r w:rsidRPr="00CC40E5">
          <w:rPr>
            <w:rFonts w:ascii="Arial" w:hAnsi="Arial" w:cs="Arial"/>
            <w:sz w:val="22"/>
          </w:rPr>
          <w:fldChar w:fldCharType="begin"/>
        </w:r>
        <w:r w:rsidRPr="00CC40E5">
          <w:rPr>
            <w:rFonts w:ascii="Arial" w:hAnsi="Arial" w:cs="Arial"/>
            <w:sz w:val="22"/>
          </w:rPr>
          <w:instrText xml:space="preserve"> PAGE   \* MERGEFORMAT </w:instrText>
        </w:r>
        <w:r w:rsidRPr="00CC40E5">
          <w:rPr>
            <w:rFonts w:ascii="Arial" w:hAnsi="Arial" w:cs="Arial"/>
            <w:sz w:val="22"/>
          </w:rPr>
          <w:fldChar w:fldCharType="separate"/>
        </w:r>
        <w:r w:rsidR="007B3FB6">
          <w:rPr>
            <w:rFonts w:ascii="Arial" w:hAnsi="Arial" w:cs="Arial"/>
            <w:noProof/>
            <w:sz w:val="22"/>
          </w:rPr>
          <w:t>2</w:t>
        </w:r>
        <w:r w:rsidRPr="00CC40E5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A13308" w:rsidRPr="0078125E" w:rsidRDefault="00A13308" w:rsidP="007812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5E" w:rsidRDefault="007812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9DA" w:rsidRDefault="005D29DA" w:rsidP="00470510">
      <w:pPr>
        <w:spacing w:after="0" w:line="240" w:lineRule="auto"/>
      </w:pPr>
      <w:r>
        <w:separator/>
      </w:r>
    </w:p>
  </w:footnote>
  <w:footnote w:type="continuationSeparator" w:id="0">
    <w:p w:rsidR="005D29DA" w:rsidRDefault="005D29DA" w:rsidP="00470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5E" w:rsidRDefault="007812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5E" w:rsidRDefault="007812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5E" w:rsidRDefault="007812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498F"/>
    <w:multiLevelType w:val="hybridMultilevel"/>
    <w:tmpl w:val="503EE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2408A"/>
    <w:multiLevelType w:val="hybridMultilevel"/>
    <w:tmpl w:val="48E86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033D7"/>
    <w:rsid w:val="00031953"/>
    <w:rsid w:val="000B32AE"/>
    <w:rsid w:val="000B719E"/>
    <w:rsid w:val="000D5EB3"/>
    <w:rsid w:val="000E233E"/>
    <w:rsid w:val="000E66CC"/>
    <w:rsid w:val="00107221"/>
    <w:rsid w:val="00163581"/>
    <w:rsid w:val="00182DCE"/>
    <w:rsid w:val="001864AF"/>
    <w:rsid w:val="00192A56"/>
    <w:rsid w:val="001D29BE"/>
    <w:rsid w:val="002318AA"/>
    <w:rsid w:val="00273C9E"/>
    <w:rsid w:val="0031217F"/>
    <w:rsid w:val="003252A1"/>
    <w:rsid w:val="00347493"/>
    <w:rsid w:val="00382D12"/>
    <w:rsid w:val="003C4412"/>
    <w:rsid w:val="00430469"/>
    <w:rsid w:val="0043059B"/>
    <w:rsid w:val="0046463E"/>
    <w:rsid w:val="00470510"/>
    <w:rsid w:val="004916DB"/>
    <w:rsid w:val="004B64FA"/>
    <w:rsid w:val="004E2A4C"/>
    <w:rsid w:val="0050482A"/>
    <w:rsid w:val="00555B48"/>
    <w:rsid w:val="005846EC"/>
    <w:rsid w:val="005D29DA"/>
    <w:rsid w:val="005F7B5D"/>
    <w:rsid w:val="006727F0"/>
    <w:rsid w:val="00683606"/>
    <w:rsid w:val="006E3105"/>
    <w:rsid w:val="00777542"/>
    <w:rsid w:val="0078125E"/>
    <w:rsid w:val="007B3FB6"/>
    <w:rsid w:val="007D60B8"/>
    <w:rsid w:val="00822E22"/>
    <w:rsid w:val="008735EB"/>
    <w:rsid w:val="00934B96"/>
    <w:rsid w:val="0098312A"/>
    <w:rsid w:val="009C4957"/>
    <w:rsid w:val="009E57AD"/>
    <w:rsid w:val="00A131FA"/>
    <w:rsid w:val="00A13308"/>
    <w:rsid w:val="00A2034E"/>
    <w:rsid w:val="00A6201E"/>
    <w:rsid w:val="00B33516"/>
    <w:rsid w:val="00B423A1"/>
    <w:rsid w:val="00B83CFC"/>
    <w:rsid w:val="00BB4CFD"/>
    <w:rsid w:val="00C05EE7"/>
    <w:rsid w:val="00C31FB2"/>
    <w:rsid w:val="00C45944"/>
    <w:rsid w:val="00CE5200"/>
    <w:rsid w:val="00D02A6F"/>
    <w:rsid w:val="00D94B17"/>
    <w:rsid w:val="00DC56C8"/>
    <w:rsid w:val="00DD5CC2"/>
    <w:rsid w:val="00EA743F"/>
    <w:rsid w:val="00EB1F50"/>
    <w:rsid w:val="00EB3631"/>
    <w:rsid w:val="00EC21BB"/>
    <w:rsid w:val="00F5322C"/>
    <w:rsid w:val="00F703F1"/>
    <w:rsid w:val="00FA4261"/>
    <w:rsid w:val="00FC596D"/>
    <w:rsid w:val="00FC719E"/>
    <w:rsid w:val="00FD091A"/>
    <w:rsid w:val="00FF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D0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D0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C59E8-B699-4C63-BF1B-521647C3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54</cp:revision>
  <dcterms:created xsi:type="dcterms:W3CDTF">2013-07-20T00:58:00Z</dcterms:created>
  <dcterms:modified xsi:type="dcterms:W3CDTF">2022-04-17T06:59:00Z</dcterms:modified>
</cp:coreProperties>
</file>